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2D" w:rsidRDefault="00C7232D" w:rsidP="00C723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ОТЧЕТ</w:t>
      </w:r>
    </w:p>
    <w:p w:rsidR="00C7232D" w:rsidRPr="00C86903" w:rsidRDefault="00C7232D" w:rsidP="00C7232D">
      <w:pPr>
        <w:jc w:val="center"/>
        <w:rPr>
          <w:b/>
          <w:sz w:val="28"/>
          <w:szCs w:val="28"/>
        </w:rPr>
      </w:pPr>
      <w:r w:rsidRPr="00C86903">
        <w:rPr>
          <w:b/>
          <w:sz w:val="28"/>
          <w:szCs w:val="28"/>
        </w:rPr>
        <w:t xml:space="preserve">о </w:t>
      </w:r>
      <w:r w:rsidR="0020677E" w:rsidRPr="00C86903">
        <w:rPr>
          <w:b/>
          <w:sz w:val="28"/>
          <w:szCs w:val="28"/>
        </w:rPr>
        <w:t xml:space="preserve">деятельности </w:t>
      </w:r>
      <w:r w:rsidRPr="00C86903">
        <w:rPr>
          <w:b/>
          <w:sz w:val="28"/>
          <w:szCs w:val="28"/>
        </w:rPr>
        <w:t>Контрольно-счетной палаты</w:t>
      </w:r>
    </w:p>
    <w:p w:rsidR="00C7232D" w:rsidRPr="00C86903" w:rsidRDefault="00C7232D" w:rsidP="00C7232D">
      <w:pPr>
        <w:jc w:val="center"/>
        <w:rPr>
          <w:b/>
          <w:sz w:val="28"/>
          <w:szCs w:val="28"/>
        </w:rPr>
      </w:pPr>
      <w:r w:rsidRPr="00C86903">
        <w:rPr>
          <w:b/>
          <w:sz w:val="28"/>
          <w:szCs w:val="28"/>
        </w:rPr>
        <w:t>МО «Тымовский городской округ» за 201</w:t>
      </w:r>
      <w:r w:rsidR="00BF1BCF">
        <w:rPr>
          <w:b/>
          <w:sz w:val="28"/>
          <w:szCs w:val="28"/>
        </w:rPr>
        <w:t>6</w:t>
      </w:r>
      <w:r w:rsidRPr="00C86903">
        <w:rPr>
          <w:b/>
          <w:sz w:val="28"/>
          <w:szCs w:val="28"/>
        </w:rPr>
        <w:t xml:space="preserve"> год</w:t>
      </w:r>
      <w:r w:rsidR="00181EE2">
        <w:rPr>
          <w:b/>
          <w:sz w:val="28"/>
          <w:szCs w:val="28"/>
        </w:rPr>
        <w:t xml:space="preserve">   </w:t>
      </w:r>
    </w:p>
    <w:p w:rsidR="00C86903" w:rsidRDefault="00C86903" w:rsidP="00C86903">
      <w:pPr>
        <w:autoSpaceDE w:val="0"/>
        <w:autoSpaceDN w:val="0"/>
        <w:adjustRightInd w:val="0"/>
        <w:spacing w:line="288" w:lineRule="auto"/>
        <w:ind w:firstLine="709"/>
        <w:jc w:val="both"/>
        <w:rPr>
          <w:b/>
          <w:bCs/>
          <w:sz w:val="28"/>
          <w:szCs w:val="28"/>
        </w:rPr>
      </w:pPr>
    </w:p>
    <w:p w:rsidR="00C86903" w:rsidRPr="003D7C2C" w:rsidRDefault="00C86903" w:rsidP="00C86903">
      <w:pPr>
        <w:pStyle w:val="a5"/>
        <w:widowControl w:val="0"/>
        <w:autoSpaceDE w:val="0"/>
        <w:autoSpaceDN w:val="0"/>
        <w:adjustRightInd w:val="0"/>
        <w:ind w:left="709"/>
        <w:jc w:val="center"/>
        <w:rPr>
          <w:b/>
          <w:sz w:val="24"/>
          <w:szCs w:val="24"/>
        </w:rPr>
      </w:pPr>
      <w:r w:rsidRPr="003D7C2C">
        <w:rPr>
          <w:b/>
          <w:sz w:val="24"/>
          <w:szCs w:val="24"/>
        </w:rPr>
        <w:t xml:space="preserve">1. </w:t>
      </w:r>
      <w:r w:rsidRPr="001C2608">
        <w:rPr>
          <w:b/>
          <w:sz w:val="28"/>
          <w:szCs w:val="28"/>
        </w:rPr>
        <w:t>Общая часть</w:t>
      </w:r>
    </w:p>
    <w:p w:rsidR="00C86903" w:rsidRPr="00CA4E49" w:rsidRDefault="00C86903" w:rsidP="00C86903">
      <w:pPr>
        <w:ind w:firstLine="539"/>
        <w:jc w:val="both"/>
        <w:rPr>
          <w:sz w:val="28"/>
          <w:szCs w:val="28"/>
        </w:rPr>
      </w:pPr>
      <w:proofErr w:type="gramStart"/>
      <w:r w:rsidRPr="00CA4E49">
        <w:rPr>
          <w:sz w:val="28"/>
          <w:szCs w:val="28"/>
        </w:rPr>
        <w:t xml:space="preserve">Настоящий отчет о деятельности Контрольно-счетной палаты МО «Тымовский городской округ» (далее </w:t>
      </w:r>
      <w:r>
        <w:rPr>
          <w:sz w:val="28"/>
          <w:szCs w:val="28"/>
        </w:rPr>
        <w:t xml:space="preserve">по тексту </w:t>
      </w:r>
      <w:r w:rsidRPr="00CA4E49">
        <w:rPr>
          <w:sz w:val="28"/>
          <w:szCs w:val="28"/>
        </w:rPr>
        <w:t xml:space="preserve">– </w:t>
      </w:r>
      <w:r w:rsidR="00556D0D">
        <w:rPr>
          <w:sz w:val="28"/>
          <w:szCs w:val="28"/>
        </w:rPr>
        <w:t>КСП</w:t>
      </w:r>
      <w:r w:rsidRPr="00CA4E49">
        <w:rPr>
          <w:sz w:val="28"/>
          <w:szCs w:val="28"/>
        </w:rPr>
        <w:t>) подготовлен в соответствии с требованиями статьи 19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пункта 2 статьи 20 Положения о Контрольно-счетной палате МО «Тымовский городской округ»</w:t>
      </w:r>
      <w:r>
        <w:rPr>
          <w:sz w:val="28"/>
          <w:szCs w:val="28"/>
        </w:rPr>
        <w:t>, утвержденного решением Собрания от 31.01.2012 №4</w:t>
      </w:r>
      <w:r w:rsidRPr="00CA4E49">
        <w:rPr>
          <w:sz w:val="28"/>
          <w:szCs w:val="28"/>
        </w:rPr>
        <w:t>, и содержит</w:t>
      </w:r>
      <w:proofErr w:type="gramEnd"/>
      <w:r w:rsidRPr="00CA4E49">
        <w:rPr>
          <w:sz w:val="28"/>
          <w:szCs w:val="28"/>
        </w:rPr>
        <w:t xml:space="preserve"> информацию об основных направлен</w:t>
      </w:r>
      <w:r>
        <w:rPr>
          <w:sz w:val="28"/>
          <w:szCs w:val="28"/>
        </w:rPr>
        <w:t>иях и результатах деятельности контрольно-счетной палаты  в 201</w:t>
      </w:r>
      <w:r w:rsidR="00BF1BCF">
        <w:rPr>
          <w:sz w:val="28"/>
          <w:szCs w:val="28"/>
        </w:rPr>
        <w:t>6</w:t>
      </w:r>
      <w:r w:rsidRPr="00CA4E49">
        <w:rPr>
          <w:sz w:val="28"/>
          <w:szCs w:val="28"/>
        </w:rPr>
        <w:t xml:space="preserve"> году. </w:t>
      </w:r>
    </w:p>
    <w:p w:rsidR="006F5030" w:rsidRDefault="006F5030" w:rsidP="00C86903">
      <w:pPr>
        <w:pStyle w:val="ConsPlusNorma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Как и в предыдущие годы, организация деятельности КСП строилась на основе принципов законности, объективности, эффективности, независимости и гласности.</w:t>
      </w:r>
    </w:p>
    <w:p w:rsidR="00C86903" w:rsidRDefault="00C86903" w:rsidP="00C86903">
      <w:pPr>
        <w:pStyle w:val="ConsPlusNorma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Основны</w:t>
      </w:r>
      <w:r w:rsidR="006F5030">
        <w:rPr>
          <w:i w:val="0"/>
          <w:sz w:val="28"/>
          <w:szCs w:val="28"/>
        </w:rPr>
        <w:t>ми целями деятельности КСП в истекшем году</w:t>
      </w:r>
      <w:r>
        <w:rPr>
          <w:i w:val="0"/>
          <w:sz w:val="28"/>
          <w:szCs w:val="28"/>
        </w:rPr>
        <w:t xml:space="preserve"> </w:t>
      </w:r>
      <w:r w:rsidR="006F5030">
        <w:rPr>
          <w:i w:val="0"/>
          <w:sz w:val="28"/>
          <w:szCs w:val="28"/>
        </w:rPr>
        <w:t>являлись</w:t>
      </w:r>
      <w:r>
        <w:rPr>
          <w:i w:val="0"/>
          <w:sz w:val="28"/>
          <w:szCs w:val="28"/>
        </w:rPr>
        <w:t>:</w:t>
      </w:r>
    </w:p>
    <w:p w:rsidR="00C86903" w:rsidRPr="0006209E" w:rsidRDefault="00C86903" w:rsidP="00C86903">
      <w:pPr>
        <w:pStyle w:val="ConsPlusNormal"/>
        <w:ind w:firstLine="709"/>
        <w:jc w:val="both"/>
        <w:rPr>
          <w:i w:val="0"/>
          <w:sz w:val="28"/>
          <w:szCs w:val="28"/>
        </w:rPr>
      </w:pPr>
      <w:r w:rsidRPr="00CA4E49">
        <w:rPr>
          <w:i w:val="0"/>
          <w:sz w:val="28"/>
          <w:szCs w:val="28"/>
        </w:rPr>
        <w:t xml:space="preserve">1) </w:t>
      </w:r>
      <w:r w:rsidR="0006209E">
        <w:rPr>
          <w:i w:val="0"/>
          <w:sz w:val="28"/>
          <w:szCs w:val="28"/>
        </w:rPr>
        <w:t xml:space="preserve">участие в совершенствовании муниципальных правовых актов в направлении более эффективного  расходования бюджетных средств и </w:t>
      </w:r>
      <w:r w:rsidR="0006209E" w:rsidRPr="0006209E">
        <w:rPr>
          <w:i w:val="0"/>
          <w:sz w:val="28"/>
          <w:szCs w:val="28"/>
        </w:rPr>
        <w:t>увеличения доходной части бюджета, по вопросам регулирования бюджетного процесса, управления и распоряжения муниципальным имуществом</w:t>
      </w:r>
      <w:r w:rsidR="0006209E">
        <w:rPr>
          <w:i w:val="0"/>
          <w:sz w:val="28"/>
          <w:szCs w:val="28"/>
        </w:rPr>
        <w:t>;</w:t>
      </w:r>
      <w:r w:rsidR="0006209E" w:rsidRPr="0006209E">
        <w:rPr>
          <w:i w:val="0"/>
          <w:sz w:val="28"/>
          <w:szCs w:val="28"/>
        </w:rPr>
        <w:t xml:space="preserve"> </w:t>
      </w:r>
    </w:p>
    <w:p w:rsidR="00C86903" w:rsidRDefault="00C86903" w:rsidP="006F5030">
      <w:pPr>
        <w:pStyle w:val="ConsPlusNormal"/>
        <w:ind w:firstLine="709"/>
        <w:jc w:val="both"/>
        <w:rPr>
          <w:i w:val="0"/>
          <w:sz w:val="28"/>
          <w:szCs w:val="28"/>
        </w:rPr>
      </w:pPr>
      <w:r w:rsidRPr="00CA4E49">
        <w:rPr>
          <w:i w:val="0"/>
          <w:sz w:val="28"/>
          <w:szCs w:val="28"/>
        </w:rPr>
        <w:t xml:space="preserve">2) </w:t>
      </w:r>
      <w:proofErr w:type="gramStart"/>
      <w:r w:rsidR="006F5030">
        <w:rPr>
          <w:i w:val="0"/>
          <w:sz w:val="28"/>
          <w:szCs w:val="28"/>
        </w:rPr>
        <w:t>контроль за</w:t>
      </w:r>
      <w:proofErr w:type="gramEnd"/>
      <w:r w:rsidR="006F5030">
        <w:rPr>
          <w:i w:val="0"/>
          <w:sz w:val="28"/>
          <w:szCs w:val="28"/>
        </w:rPr>
        <w:t xml:space="preserve"> соблюдением бюджетного, иного законодательства и муниципальных правовых актов в целях предотвращения и </w:t>
      </w:r>
      <w:r w:rsidR="0006209E">
        <w:rPr>
          <w:i w:val="0"/>
          <w:sz w:val="28"/>
          <w:szCs w:val="28"/>
        </w:rPr>
        <w:t>устранения нарушений при поступлении и использовании средств местного бюджета.</w:t>
      </w:r>
    </w:p>
    <w:p w:rsidR="006F5030" w:rsidRDefault="006F5030" w:rsidP="00C86903">
      <w:pPr>
        <w:ind w:firstLine="539"/>
        <w:jc w:val="both"/>
        <w:rPr>
          <w:sz w:val="28"/>
          <w:szCs w:val="28"/>
        </w:rPr>
      </w:pPr>
    </w:p>
    <w:p w:rsidR="0006209E" w:rsidRPr="0006209E" w:rsidRDefault="0006209E" w:rsidP="0006209E">
      <w:pPr>
        <w:pStyle w:val="ConsPlusNormal"/>
        <w:ind w:firstLine="709"/>
        <w:jc w:val="both"/>
        <w:rPr>
          <w:i w:val="0"/>
          <w:sz w:val="28"/>
          <w:szCs w:val="28"/>
        </w:rPr>
      </w:pPr>
      <w:r w:rsidRPr="0006209E">
        <w:rPr>
          <w:i w:val="0"/>
          <w:sz w:val="28"/>
          <w:szCs w:val="28"/>
        </w:rPr>
        <w:t xml:space="preserve">Для выполнения полномочий, установленных Положением о КСП, </w:t>
      </w:r>
      <w:r w:rsidRPr="0006209E">
        <w:rPr>
          <w:i w:val="0"/>
          <w:iCs w:val="0"/>
          <w:sz w:val="28"/>
          <w:szCs w:val="28"/>
        </w:rPr>
        <w:t>Контрольно-счетной палатой</w:t>
      </w:r>
      <w:r w:rsidRPr="0006209E">
        <w:rPr>
          <w:i w:val="0"/>
          <w:sz w:val="28"/>
          <w:szCs w:val="28"/>
        </w:rPr>
        <w:t xml:space="preserve"> осуществлялись экспертно-аналитическая, </w:t>
      </w:r>
      <w:r>
        <w:rPr>
          <w:i w:val="0"/>
          <w:sz w:val="28"/>
          <w:szCs w:val="28"/>
        </w:rPr>
        <w:t>контрольная</w:t>
      </w:r>
      <w:r w:rsidRPr="0006209E">
        <w:rPr>
          <w:i w:val="0"/>
          <w:sz w:val="28"/>
          <w:szCs w:val="28"/>
        </w:rPr>
        <w:t>, информационная и иная деятельность, которая строилась на основе годового плана утвержденным распоряжением председателя КСП от 25.12.2015 №5-р.</w:t>
      </w:r>
    </w:p>
    <w:p w:rsidR="00C86903" w:rsidRPr="00CA4E49" w:rsidRDefault="00C86903" w:rsidP="00D71EB3">
      <w:pPr>
        <w:ind w:firstLine="708"/>
        <w:jc w:val="both"/>
        <w:rPr>
          <w:sz w:val="28"/>
          <w:szCs w:val="28"/>
        </w:rPr>
      </w:pPr>
      <w:r w:rsidRPr="00CA4E49">
        <w:rPr>
          <w:sz w:val="28"/>
          <w:szCs w:val="28"/>
        </w:rPr>
        <w:t>План выполнен Контрольно-счетной палатой в полном объеме.</w:t>
      </w:r>
    </w:p>
    <w:p w:rsidR="00C86903" w:rsidRDefault="00C86903" w:rsidP="00C86903">
      <w:pPr>
        <w:ind w:firstLine="567"/>
        <w:jc w:val="both"/>
        <w:rPr>
          <w:sz w:val="28"/>
          <w:szCs w:val="28"/>
        </w:rPr>
      </w:pPr>
    </w:p>
    <w:p w:rsidR="00C86903" w:rsidRDefault="00E134D0" w:rsidP="001C2608">
      <w:pPr>
        <w:pStyle w:val="a3"/>
        <w:spacing w:before="0" w:beforeAutospacing="0" w:after="0" w:afterAutospacing="0"/>
        <w:ind w:left="36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C86903">
        <w:rPr>
          <w:b/>
          <w:color w:val="000000"/>
          <w:sz w:val="28"/>
          <w:szCs w:val="28"/>
        </w:rPr>
        <w:t>.</w:t>
      </w:r>
      <w:r w:rsidR="00C86903" w:rsidRPr="00F53071">
        <w:rPr>
          <w:b/>
          <w:color w:val="000000"/>
          <w:sz w:val="28"/>
          <w:szCs w:val="28"/>
        </w:rPr>
        <w:t>Экспертно-аналитическая деятельность</w:t>
      </w:r>
    </w:p>
    <w:p w:rsidR="00111DD8" w:rsidRPr="00111DD8" w:rsidRDefault="00111DD8" w:rsidP="00111DD8">
      <w:pPr>
        <w:ind w:firstLine="709"/>
        <w:jc w:val="both"/>
        <w:rPr>
          <w:sz w:val="28"/>
          <w:szCs w:val="28"/>
        </w:rPr>
      </w:pPr>
      <w:proofErr w:type="gramStart"/>
      <w:r w:rsidRPr="00111DD8">
        <w:rPr>
          <w:sz w:val="28"/>
          <w:szCs w:val="28"/>
        </w:rPr>
        <w:t xml:space="preserve">В 2016 году, как и в предыдущие периоды, предварительный и последующий контроль над исполнением бюджета осуществлялся </w:t>
      </w:r>
      <w:r>
        <w:rPr>
          <w:sz w:val="28"/>
          <w:szCs w:val="28"/>
        </w:rPr>
        <w:t>КСП</w:t>
      </w:r>
      <w:r w:rsidRPr="00111DD8">
        <w:rPr>
          <w:sz w:val="28"/>
          <w:szCs w:val="28"/>
        </w:rPr>
        <w:t xml:space="preserve">, исходя из понимания контроля, как функции управления, представляющей собой систему наблюдения и проверки функционирования объекта с целью оценки обоснованности и эффективности принимаемых управленческих решений, выявления степени их реализации, обнаружения и предупреждения отклонений и неблагоприятных ситуаций. </w:t>
      </w:r>
      <w:proofErr w:type="gramEnd"/>
    </w:p>
    <w:p w:rsidR="00111DD8" w:rsidRPr="00111DD8" w:rsidRDefault="00111DD8" w:rsidP="00111DD8">
      <w:pPr>
        <w:ind w:firstLine="709"/>
        <w:jc w:val="both"/>
        <w:rPr>
          <w:sz w:val="28"/>
          <w:szCs w:val="28"/>
        </w:rPr>
      </w:pPr>
      <w:r w:rsidRPr="00111DD8">
        <w:rPr>
          <w:sz w:val="28"/>
          <w:szCs w:val="28"/>
        </w:rPr>
        <w:t xml:space="preserve">Заключение </w:t>
      </w:r>
      <w:r>
        <w:rPr>
          <w:sz w:val="28"/>
          <w:szCs w:val="28"/>
        </w:rPr>
        <w:t>КСП</w:t>
      </w:r>
      <w:r w:rsidRPr="00111DD8">
        <w:rPr>
          <w:sz w:val="28"/>
          <w:szCs w:val="28"/>
        </w:rPr>
        <w:t xml:space="preserve"> на отчет об исполнении </w:t>
      </w:r>
      <w:r>
        <w:rPr>
          <w:sz w:val="28"/>
          <w:szCs w:val="28"/>
        </w:rPr>
        <w:t xml:space="preserve">местного </w:t>
      </w:r>
      <w:r w:rsidRPr="00111DD8">
        <w:rPr>
          <w:sz w:val="28"/>
          <w:szCs w:val="28"/>
        </w:rPr>
        <w:t xml:space="preserve">бюджета - это комплексный анализ деятельности исполнительной власти в части выполнения принятых обязательств на основе не только анализа исполнения </w:t>
      </w:r>
      <w:r w:rsidRPr="00111DD8">
        <w:rPr>
          <w:sz w:val="28"/>
          <w:szCs w:val="28"/>
        </w:rPr>
        <w:lastRenderedPageBreak/>
        <w:t>бюджета, но и результатов проведенных экспертно-аналитических и контрольных мероприятий.</w:t>
      </w:r>
    </w:p>
    <w:p w:rsidR="00111DD8" w:rsidRPr="00111DD8" w:rsidRDefault="00111DD8" w:rsidP="00111DD8">
      <w:pPr>
        <w:ind w:firstLine="709"/>
        <w:jc w:val="both"/>
        <w:rPr>
          <w:sz w:val="28"/>
          <w:szCs w:val="28"/>
        </w:rPr>
      </w:pPr>
      <w:r w:rsidRPr="00111DD8">
        <w:rPr>
          <w:sz w:val="28"/>
          <w:szCs w:val="28"/>
        </w:rPr>
        <w:t>Внешней проверкой годового отчета об исполнении</w:t>
      </w:r>
      <w:r>
        <w:rPr>
          <w:sz w:val="28"/>
          <w:szCs w:val="28"/>
        </w:rPr>
        <w:t xml:space="preserve"> местного</w:t>
      </w:r>
      <w:r w:rsidRPr="00111DD8">
        <w:rPr>
          <w:sz w:val="28"/>
          <w:szCs w:val="28"/>
        </w:rPr>
        <w:t xml:space="preserve"> бюджета  за 201</w:t>
      </w:r>
      <w:r w:rsidR="001C2608">
        <w:rPr>
          <w:sz w:val="28"/>
          <w:szCs w:val="28"/>
        </w:rPr>
        <w:t>5</w:t>
      </w:r>
      <w:r w:rsidRPr="00111DD8">
        <w:rPr>
          <w:sz w:val="28"/>
          <w:szCs w:val="28"/>
        </w:rPr>
        <w:t xml:space="preserve"> год (в том числе бюджетной отчетности </w:t>
      </w:r>
      <w:r w:rsidR="001C2608">
        <w:rPr>
          <w:sz w:val="28"/>
          <w:szCs w:val="28"/>
        </w:rPr>
        <w:t>5</w:t>
      </w:r>
      <w:r w:rsidRPr="00111DD8">
        <w:rPr>
          <w:sz w:val="28"/>
          <w:szCs w:val="28"/>
        </w:rPr>
        <w:t xml:space="preserve"> главных </w:t>
      </w:r>
      <w:r w:rsidR="001C2608">
        <w:rPr>
          <w:sz w:val="28"/>
          <w:szCs w:val="28"/>
        </w:rPr>
        <w:t>администраторов</w:t>
      </w:r>
      <w:r w:rsidRPr="00111DD8">
        <w:rPr>
          <w:sz w:val="28"/>
          <w:szCs w:val="28"/>
        </w:rPr>
        <w:t xml:space="preserve"> бюджетных средств (Г</w:t>
      </w:r>
      <w:r w:rsidR="001C2608">
        <w:rPr>
          <w:sz w:val="28"/>
          <w:szCs w:val="28"/>
        </w:rPr>
        <w:t>А</w:t>
      </w:r>
      <w:r w:rsidRPr="00111DD8">
        <w:rPr>
          <w:sz w:val="28"/>
          <w:szCs w:val="28"/>
        </w:rPr>
        <w:t>БС)) установлено, что в целом показатели годового отчета соответствовали показателям исполнения бюджета. Внешняя проверка выявила единичные факты неполноты, недостоверности и иные недостатки годовой отчетности Г</w:t>
      </w:r>
      <w:r w:rsidR="001C2608">
        <w:rPr>
          <w:sz w:val="28"/>
          <w:szCs w:val="28"/>
        </w:rPr>
        <w:t>А</w:t>
      </w:r>
      <w:r w:rsidRPr="00111DD8">
        <w:rPr>
          <w:sz w:val="28"/>
          <w:szCs w:val="28"/>
        </w:rPr>
        <w:t>БС и подведомственных учреждений, а также факты несоответствия установленным требованиям по составу и содержанию бюджетной отчетности Г</w:t>
      </w:r>
      <w:r w:rsidR="001C2608">
        <w:rPr>
          <w:sz w:val="28"/>
          <w:szCs w:val="28"/>
        </w:rPr>
        <w:t>А</w:t>
      </w:r>
      <w:r w:rsidRPr="00111DD8">
        <w:rPr>
          <w:sz w:val="28"/>
          <w:szCs w:val="28"/>
        </w:rPr>
        <w:t>БС</w:t>
      </w:r>
      <w:r>
        <w:rPr>
          <w:sz w:val="28"/>
          <w:szCs w:val="28"/>
        </w:rPr>
        <w:t>.</w:t>
      </w:r>
      <w:r w:rsidRPr="00111DD8">
        <w:rPr>
          <w:sz w:val="28"/>
          <w:szCs w:val="28"/>
        </w:rPr>
        <w:t xml:space="preserve"> </w:t>
      </w:r>
    </w:p>
    <w:p w:rsidR="00C86903" w:rsidRPr="00F53071" w:rsidRDefault="00C86903" w:rsidP="00C8690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53071">
        <w:rPr>
          <w:color w:val="000000"/>
          <w:sz w:val="28"/>
          <w:szCs w:val="28"/>
        </w:rPr>
        <w:t>В 201</w:t>
      </w:r>
      <w:r w:rsidR="00E134D0">
        <w:rPr>
          <w:color w:val="000000"/>
          <w:sz w:val="28"/>
          <w:szCs w:val="28"/>
        </w:rPr>
        <w:t>6</w:t>
      </w:r>
      <w:r w:rsidRPr="00F53071">
        <w:rPr>
          <w:color w:val="000000"/>
          <w:sz w:val="28"/>
          <w:szCs w:val="28"/>
        </w:rPr>
        <w:t xml:space="preserve"> году Контрольно-счетной палатой было проведено </w:t>
      </w:r>
      <w:r w:rsidR="00E134D0">
        <w:rPr>
          <w:color w:val="000000"/>
          <w:sz w:val="28"/>
          <w:szCs w:val="28"/>
        </w:rPr>
        <w:t>58</w:t>
      </w:r>
      <w:r w:rsidRPr="00F53071">
        <w:rPr>
          <w:color w:val="000000"/>
          <w:sz w:val="28"/>
          <w:szCs w:val="28"/>
        </w:rPr>
        <w:t xml:space="preserve"> </w:t>
      </w:r>
      <w:proofErr w:type="gramStart"/>
      <w:r w:rsidRPr="00F53071">
        <w:rPr>
          <w:color w:val="000000"/>
          <w:sz w:val="28"/>
          <w:szCs w:val="28"/>
        </w:rPr>
        <w:t>экспертно-аналитических</w:t>
      </w:r>
      <w:proofErr w:type="gramEnd"/>
      <w:r w:rsidRPr="00F53071">
        <w:rPr>
          <w:color w:val="000000"/>
          <w:sz w:val="28"/>
          <w:szCs w:val="28"/>
        </w:rPr>
        <w:t xml:space="preserve"> мероприятия.</w:t>
      </w:r>
    </w:p>
    <w:p w:rsidR="00C86903" w:rsidRDefault="00C86903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53071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течени</w:t>
      </w:r>
      <w:proofErr w:type="gramStart"/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 xml:space="preserve"> </w:t>
      </w:r>
      <w:r w:rsidRPr="00F530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отчетного периода</w:t>
      </w:r>
      <w:r w:rsidRPr="00F530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составлено:</w:t>
      </w:r>
    </w:p>
    <w:p w:rsidR="00C86903" w:rsidRDefault="00C86903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53071">
        <w:rPr>
          <w:color w:val="000000"/>
          <w:sz w:val="28"/>
          <w:szCs w:val="28"/>
        </w:rPr>
        <w:t xml:space="preserve"> </w:t>
      </w:r>
      <w:r w:rsidR="00E134D0">
        <w:rPr>
          <w:color w:val="000000"/>
          <w:sz w:val="28"/>
          <w:szCs w:val="28"/>
        </w:rPr>
        <w:t>6</w:t>
      </w:r>
      <w:r w:rsidRPr="00F53071">
        <w:rPr>
          <w:color w:val="000000"/>
          <w:sz w:val="28"/>
          <w:szCs w:val="28"/>
        </w:rPr>
        <w:t xml:space="preserve"> экспертных заключени</w:t>
      </w:r>
      <w:r>
        <w:rPr>
          <w:color w:val="000000"/>
          <w:sz w:val="28"/>
          <w:szCs w:val="28"/>
        </w:rPr>
        <w:t>я</w:t>
      </w:r>
      <w:r w:rsidRPr="00F53071">
        <w:rPr>
          <w:color w:val="000000"/>
          <w:sz w:val="28"/>
          <w:szCs w:val="28"/>
        </w:rPr>
        <w:t xml:space="preserve"> о внесении изменений  в проект решения Собрания МО «Тымовский городской округ» от </w:t>
      </w:r>
      <w:r w:rsidR="00E134D0">
        <w:rPr>
          <w:rFonts w:ascii="Times New Roman CYR" w:hAnsi="Times New Roman CYR"/>
          <w:sz w:val="28"/>
          <w:szCs w:val="28"/>
        </w:rPr>
        <w:t>25</w:t>
      </w:r>
      <w:r w:rsidRPr="00F53071">
        <w:rPr>
          <w:rFonts w:ascii="Times New Roman CYR" w:hAnsi="Times New Roman CYR"/>
          <w:sz w:val="28"/>
          <w:szCs w:val="28"/>
        </w:rPr>
        <w:t>.12.201</w:t>
      </w:r>
      <w:r w:rsidR="00E134D0">
        <w:rPr>
          <w:rFonts w:ascii="Times New Roman CYR" w:hAnsi="Times New Roman CYR"/>
          <w:sz w:val="28"/>
          <w:szCs w:val="28"/>
        </w:rPr>
        <w:t>5</w:t>
      </w:r>
      <w:r w:rsidRPr="00F53071">
        <w:rPr>
          <w:rFonts w:ascii="Times New Roman CYR" w:hAnsi="Times New Roman CYR"/>
          <w:sz w:val="28"/>
          <w:szCs w:val="28"/>
        </w:rPr>
        <w:t xml:space="preserve"> </w:t>
      </w:r>
      <w:r w:rsidRPr="00F53071">
        <w:rPr>
          <w:color w:val="000000"/>
          <w:sz w:val="28"/>
          <w:szCs w:val="28"/>
        </w:rPr>
        <w:t>года</w:t>
      </w:r>
      <w:r>
        <w:rPr>
          <w:color w:val="000000"/>
          <w:sz w:val="28"/>
          <w:szCs w:val="28"/>
        </w:rPr>
        <w:t xml:space="preserve"> </w:t>
      </w:r>
      <w:r w:rsidRPr="00F53071">
        <w:rPr>
          <w:color w:val="000000"/>
          <w:sz w:val="28"/>
          <w:szCs w:val="28"/>
        </w:rPr>
        <w:t xml:space="preserve"> </w:t>
      </w:r>
      <w:r w:rsidRPr="00F53071">
        <w:rPr>
          <w:rFonts w:ascii="Times New Roman CYR" w:hAnsi="Times New Roman CYR"/>
          <w:sz w:val="28"/>
          <w:szCs w:val="28"/>
        </w:rPr>
        <w:t xml:space="preserve">№ </w:t>
      </w:r>
      <w:r w:rsidR="00E134D0">
        <w:rPr>
          <w:rFonts w:ascii="Times New Roman CYR" w:hAnsi="Times New Roman CYR"/>
          <w:sz w:val="28"/>
          <w:szCs w:val="28"/>
        </w:rPr>
        <w:t>96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F53071">
        <w:rPr>
          <w:color w:val="000000"/>
          <w:sz w:val="28"/>
          <w:szCs w:val="28"/>
        </w:rPr>
        <w:t>«О местном бюджете МО «Тымовский городской округ» на 201</w:t>
      </w:r>
      <w:r w:rsidR="00E134D0">
        <w:rPr>
          <w:color w:val="000000"/>
          <w:sz w:val="28"/>
          <w:szCs w:val="28"/>
        </w:rPr>
        <w:t>6</w:t>
      </w:r>
      <w:r w:rsidRPr="00F53071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»;</w:t>
      </w:r>
    </w:p>
    <w:p w:rsidR="00C86903" w:rsidRDefault="00C86903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- 1 экспертное заключение на</w:t>
      </w:r>
      <w:r w:rsidRPr="00F53071">
        <w:rPr>
          <w:color w:val="000000"/>
          <w:sz w:val="28"/>
          <w:szCs w:val="28"/>
        </w:rPr>
        <w:t xml:space="preserve"> проект</w:t>
      </w:r>
      <w:r>
        <w:rPr>
          <w:color w:val="000000"/>
          <w:sz w:val="28"/>
          <w:szCs w:val="28"/>
        </w:rPr>
        <w:t xml:space="preserve"> решения </w:t>
      </w:r>
      <w:r w:rsidRPr="00F53071">
        <w:rPr>
          <w:color w:val="000000"/>
          <w:sz w:val="28"/>
          <w:szCs w:val="28"/>
        </w:rPr>
        <w:t xml:space="preserve">Собрания МО «Тымовский городской округ» </w:t>
      </w:r>
      <w:r>
        <w:rPr>
          <w:color w:val="000000"/>
          <w:sz w:val="28"/>
          <w:szCs w:val="28"/>
        </w:rPr>
        <w:t>«О местном</w:t>
      </w:r>
      <w:r w:rsidRPr="00F53071">
        <w:rPr>
          <w:color w:val="000000"/>
          <w:sz w:val="28"/>
          <w:szCs w:val="28"/>
        </w:rPr>
        <w:t xml:space="preserve"> бюджет</w:t>
      </w:r>
      <w:r>
        <w:rPr>
          <w:color w:val="000000"/>
          <w:sz w:val="28"/>
          <w:szCs w:val="28"/>
        </w:rPr>
        <w:t>е</w:t>
      </w:r>
      <w:r w:rsidRPr="00F530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 «Тымовский городской округ на 201</w:t>
      </w:r>
      <w:r w:rsidR="00E134D0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</w:t>
      </w:r>
      <w:r w:rsidR="00E134D0">
        <w:rPr>
          <w:color w:val="000000"/>
          <w:sz w:val="28"/>
          <w:szCs w:val="28"/>
        </w:rPr>
        <w:t xml:space="preserve"> и плановый период 2018 и 2019 годов</w:t>
      </w:r>
      <w:r>
        <w:rPr>
          <w:color w:val="000000"/>
          <w:sz w:val="28"/>
          <w:szCs w:val="28"/>
        </w:rPr>
        <w:t>»;</w:t>
      </w:r>
    </w:p>
    <w:p w:rsidR="001C2608" w:rsidRDefault="00C86903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="00E134D0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 w:rsidR="00111DD8">
        <w:rPr>
          <w:color w:val="000000"/>
          <w:sz w:val="28"/>
          <w:szCs w:val="28"/>
        </w:rPr>
        <w:t xml:space="preserve">сводное </w:t>
      </w:r>
      <w:r>
        <w:rPr>
          <w:color w:val="000000"/>
          <w:sz w:val="28"/>
          <w:szCs w:val="28"/>
        </w:rPr>
        <w:t>экспертн</w:t>
      </w:r>
      <w:r w:rsidR="00E134D0">
        <w:rPr>
          <w:color w:val="000000"/>
          <w:sz w:val="28"/>
          <w:szCs w:val="28"/>
        </w:rPr>
        <w:t>ое</w:t>
      </w:r>
      <w:r>
        <w:rPr>
          <w:color w:val="000000"/>
          <w:sz w:val="28"/>
          <w:szCs w:val="28"/>
        </w:rPr>
        <w:t xml:space="preserve"> заключени</w:t>
      </w:r>
      <w:r w:rsidR="00E134D0">
        <w:rPr>
          <w:color w:val="000000"/>
          <w:sz w:val="28"/>
          <w:szCs w:val="28"/>
        </w:rPr>
        <w:t xml:space="preserve">е </w:t>
      </w:r>
      <w:r>
        <w:rPr>
          <w:color w:val="000000"/>
          <w:sz w:val="28"/>
          <w:szCs w:val="28"/>
        </w:rPr>
        <w:t>по результатам  внешней проверки</w:t>
      </w:r>
      <w:r w:rsidRPr="00F53071">
        <w:rPr>
          <w:color w:val="000000"/>
          <w:sz w:val="28"/>
          <w:szCs w:val="28"/>
        </w:rPr>
        <w:t xml:space="preserve"> годового отчета об исполнении местного бюджета</w:t>
      </w:r>
      <w:r w:rsidR="001C2608">
        <w:rPr>
          <w:color w:val="000000"/>
          <w:sz w:val="28"/>
          <w:szCs w:val="28"/>
        </w:rPr>
        <w:t xml:space="preserve"> ГРБС</w:t>
      </w:r>
      <w:r w:rsidR="00E134D0">
        <w:rPr>
          <w:color w:val="000000"/>
          <w:sz w:val="28"/>
          <w:szCs w:val="28"/>
        </w:rPr>
        <w:t xml:space="preserve"> </w:t>
      </w:r>
      <w:r w:rsidRPr="00F53071">
        <w:rPr>
          <w:color w:val="000000"/>
          <w:sz w:val="28"/>
          <w:szCs w:val="28"/>
        </w:rPr>
        <w:t>за 201</w:t>
      </w:r>
      <w:r w:rsidR="001C2608">
        <w:rPr>
          <w:color w:val="000000"/>
          <w:sz w:val="28"/>
          <w:szCs w:val="28"/>
        </w:rPr>
        <w:t>5</w:t>
      </w:r>
      <w:r w:rsidRPr="00F53071">
        <w:rPr>
          <w:color w:val="000000"/>
          <w:sz w:val="28"/>
          <w:szCs w:val="28"/>
        </w:rPr>
        <w:t xml:space="preserve"> год</w:t>
      </w:r>
      <w:r w:rsidR="001C2608">
        <w:rPr>
          <w:color w:val="000000"/>
          <w:sz w:val="28"/>
          <w:szCs w:val="28"/>
        </w:rPr>
        <w:t>;</w:t>
      </w:r>
    </w:p>
    <w:p w:rsidR="00E134D0" w:rsidRDefault="00E134D0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- 50 заключений </w:t>
      </w:r>
      <w:r w:rsidRPr="00747606">
        <w:rPr>
          <w:sz w:val="28"/>
          <w:szCs w:val="28"/>
        </w:rPr>
        <w:t>на проекты муниципальных правовых актов</w:t>
      </w:r>
      <w:r>
        <w:rPr>
          <w:sz w:val="28"/>
          <w:szCs w:val="28"/>
        </w:rPr>
        <w:t xml:space="preserve"> (внесение изменений и дополнений в муниципальные программы).</w:t>
      </w:r>
    </w:p>
    <w:p w:rsidR="00C86903" w:rsidRPr="00747606" w:rsidRDefault="00C86903" w:rsidP="00E134D0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53071">
        <w:rPr>
          <w:bCs/>
          <w:color w:val="000000"/>
          <w:sz w:val="28"/>
          <w:szCs w:val="28"/>
        </w:rPr>
        <w:t>В течение 201</w:t>
      </w:r>
      <w:r w:rsidR="00E134D0">
        <w:rPr>
          <w:bCs/>
          <w:color w:val="000000"/>
          <w:sz w:val="28"/>
          <w:szCs w:val="28"/>
        </w:rPr>
        <w:t>6</w:t>
      </w:r>
      <w:r w:rsidRPr="00F53071">
        <w:rPr>
          <w:bCs/>
          <w:color w:val="000000"/>
          <w:sz w:val="28"/>
          <w:szCs w:val="28"/>
        </w:rPr>
        <w:t xml:space="preserve"> года  проведено </w:t>
      </w:r>
      <w:r w:rsidR="00E134D0">
        <w:rPr>
          <w:bCs/>
          <w:color w:val="000000"/>
          <w:sz w:val="28"/>
          <w:szCs w:val="28"/>
        </w:rPr>
        <w:t>180</w:t>
      </w:r>
      <w:r w:rsidRPr="00F53071">
        <w:rPr>
          <w:bCs/>
          <w:color w:val="000000"/>
          <w:sz w:val="28"/>
          <w:szCs w:val="28"/>
        </w:rPr>
        <w:t xml:space="preserve"> экспертиз</w:t>
      </w:r>
      <w:r>
        <w:rPr>
          <w:bCs/>
          <w:color w:val="000000"/>
          <w:sz w:val="28"/>
          <w:szCs w:val="28"/>
        </w:rPr>
        <w:t xml:space="preserve"> </w:t>
      </w:r>
      <w:r w:rsidRPr="00F53071">
        <w:rPr>
          <w:bCs/>
          <w:color w:val="000000"/>
          <w:sz w:val="28"/>
          <w:szCs w:val="28"/>
        </w:rPr>
        <w:t xml:space="preserve">проектов    </w:t>
      </w:r>
      <w:r>
        <w:rPr>
          <w:bCs/>
          <w:color w:val="000000"/>
          <w:sz w:val="28"/>
          <w:szCs w:val="28"/>
        </w:rPr>
        <w:t xml:space="preserve">муниципальных правовых актов. </w:t>
      </w:r>
      <w:r w:rsidRPr="00F53071">
        <w:rPr>
          <w:color w:val="000000"/>
          <w:sz w:val="28"/>
          <w:szCs w:val="28"/>
        </w:rPr>
        <w:t>Проекты оценивались с учетом положений Бюджетного кодекса Российской Федерации, Налогового кодекса Российской Федерации, федеральных и областных законов, решений Собрания МО «Тымовский городской округ», постановлений администрации МО «Тымовский городской округ».</w:t>
      </w:r>
      <w:r w:rsidRPr="00712B8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</w:t>
      </w:r>
    </w:p>
    <w:p w:rsidR="00C86903" w:rsidRPr="00712B88" w:rsidRDefault="00C86903" w:rsidP="00C86903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C86903" w:rsidRPr="009C4B73" w:rsidRDefault="001C2608" w:rsidP="00C86903">
      <w:pPr>
        <w:pStyle w:val="ConsPlusNormal"/>
        <w:ind w:firstLine="709"/>
        <w:jc w:val="center"/>
        <w:outlineLvl w:val="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3</w:t>
      </w:r>
      <w:r w:rsidR="00C86903" w:rsidRPr="009C4B73">
        <w:rPr>
          <w:b/>
          <w:i w:val="0"/>
          <w:sz w:val="28"/>
          <w:szCs w:val="28"/>
        </w:rPr>
        <w:t>. Контрольная деятельность</w:t>
      </w:r>
    </w:p>
    <w:p w:rsidR="001C2608" w:rsidRPr="00D57156" w:rsidRDefault="001C2608" w:rsidP="001C2608">
      <w:pPr>
        <w:pStyle w:val="11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57156">
        <w:rPr>
          <w:rFonts w:ascii="Times New Roman" w:hAnsi="Times New Roman"/>
          <w:sz w:val="28"/>
          <w:szCs w:val="28"/>
        </w:rPr>
        <w:t xml:space="preserve">Организация работы в 2016 году традиционно строилась на основных принципах, являющихся базовыми для эффективного функционирования органа внешнего финансового контроля: законности, объективности, эффективности, независимости и гласности. </w:t>
      </w:r>
    </w:p>
    <w:p w:rsidR="001C2608" w:rsidRPr="00407019" w:rsidRDefault="001C2608" w:rsidP="001C2608">
      <w:pPr>
        <w:pStyle w:val="11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07019">
        <w:rPr>
          <w:rFonts w:ascii="Times New Roman" w:hAnsi="Times New Roman"/>
          <w:sz w:val="28"/>
          <w:szCs w:val="28"/>
        </w:rPr>
        <w:t xml:space="preserve">В 2016 году </w:t>
      </w:r>
      <w:r>
        <w:rPr>
          <w:rFonts w:ascii="Times New Roman" w:hAnsi="Times New Roman"/>
          <w:sz w:val="28"/>
          <w:szCs w:val="28"/>
        </w:rPr>
        <w:t>КСП</w:t>
      </w:r>
      <w:r w:rsidRPr="00407019">
        <w:rPr>
          <w:rFonts w:ascii="Times New Roman" w:hAnsi="Times New Roman"/>
          <w:sz w:val="28"/>
          <w:szCs w:val="28"/>
        </w:rPr>
        <w:t xml:space="preserve"> проведено </w:t>
      </w:r>
      <w:r>
        <w:rPr>
          <w:rFonts w:ascii="Times New Roman" w:hAnsi="Times New Roman"/>
          <w:sz w:val="28"/>
          <w:szCs w:val="28"/>
        </w:rPr>
        <w:t>8</w:t>
      </w:r>
      <w:r w:rsidRPr="00407019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й</w:t>
      </w:r>
      <w:r w:rsidRPr="00407019">
        <w:rPr>
          <w:rFonts w:ascii="Times New Roman" w:hAnsi="Times New Roman"/>
          <w:sz w:val="28"/>
          <w:szCs w:val="28"/>
        </w:rPr>
        <w:t xml:space="preserve">, в том числе аудит в сфере закупок - 2, контрольных мероприятий - </w:t>
      </w:r>
      <w:r w:rsidR="00146F9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</w:p>
    <w:p w:rsidR="001C2608" w:rsidRPr="00D57156" w:rsidRDefault="001C2608" w:rsidP="001C2608">
      <w:pPr>
        <w:pStyle w:val="1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57156">
        <w:rPr>
          <w:rFonts w:ascii="Times New Roman" w:hAnsi="Times New Roman"/>
          <w:sz w:val="28"/>
          <w:szCs w:val="28"/>
        </w:rPr>
        <w:t xml:space="preserve">В соответствии с общим вектором развития внешнего финансового контроля в Российской Федерации, значительное внимание уделялось осуществлению </w:t>
      </w:r>
      <w:proofErr w:type="gramStart"/>
      <w:r w:rsidRPr="00D57156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57156">
        <w:rPr>
          <w:rFonts w:ascii="Times New Roman" w:hAnsi="Times New Roman"/>
          <w:sz w:val="28"/>
          <w:szCs w:val="28"/>
        </w:rPr>
        <w:t xml:space="preserve"> реализацией муниципальных программ, аудиту в сфере закупок</w:t>
      </w:r>
      <w:r>
        <w:rPr>
          <w:rFonts w:ascii="Times New Roman" w:hAnsi="Times New Roman"/>
          <w:sz w:val="28"/>
          <w:szCs w:val="28"/>
        </w:rPr>
        <w:t>.</w:t>
      </w:r>
    </w:p>
    <w:p w:rsidR="001C2608" w:rsidRPr="00F5731B" w:rsidRDefault="001C2608" w:rsidP="001C2608">
      <w:pPr>
        <w:pStyle w:val="11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5731B">
        <w:rPr>
          <w:rFonts w:ascii="Times New Roman" w:hAnsi="Times New Roman"/>
          <w:sz w:val="28"/>
          <w:szCs w:val="28"/>
        </w:rPr>
        <w:t xml:space="preserve">В ходе контрольных и экспертно-аналитических мероприятий палатой выявлено нарушений в финансово-бюджетной сфере на сумму более </w:t>
      </w:r>
      <w:r w:rsidR="00FC444B" w:rsidRPr="00F5731B">
        <w:rPr>
          <w:rFonts w:ascii="Times New Roman" w:hAnsi="Times New Roman"/>
          <w:sz w:val="28"/>
          <w:szCs w:val="28"/>
        </w:rPr>
        <w:t>229</w:t>
      </w:r>
      <w:r w:rsidRPr="00F5731B">
        <w:rPr>
          <w:rFonts w:ascii="Times New Roman" w:hAnsi="Times New Roman"/>
          <w:sz w:val="28"/>
          <w:szCs w:val="28"/>
        </w:rPr>
        <w:t xml:space="preserve"> млн. рублей.</w:t>
      </w:r>
    </w:p>
    <w:p w:rsidR="001C2608" w:rsidRPr="00F5731B" w:rsidRDefault="001C2608" w:rsidP="001C2608">
      <w:pPr>
        <w:pStyle w:val="1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731B">
        <w:rPr>
          <w:rFonts w:ascii="Times New Roman" w:hAnsi="Times New Roman"/>
          <w:sz w:val="28"/>
          <w:szCs w:val="28"/>
        </w:rPr>
        <w:lastRenderedPageBreak/>
        <w:t xml:space="preserve">Из общей суммы нарушений </w:t>
      </w:r>
      <w:r w:rsidR="00FC444B" w:rsidRPr="00F5731B">
        <w:rPr>
          <w:rFonts w:ascii="Times New Roman" w:hAnsi="Times New Roman"/>
          <w:sz w:val="28"/>
          <w:szCs w:val="28"/>
        </w:rPr>
        <w:t>по 44-ФЗ</w:t>
      </w:r>
      <w:r w:rsidRPr="00F5731B">
        <w:rPr>
          <w:rFonts w:ascii="Times New Roman" w:hAnsi="Times New Roman"/>
          <w:sz w:val="28"/>
          <w:szCs w:val="28"/>
        </w:rPr>
        <w:t xml:space="preserve"> бюджетных средств составило </w:t>
      </w:r>
      <w:r w:rsidR="00FC444B" w:rsidRPr="00F5731B">
        <w:rPr>
          <w:rFonts w:ascii="Times New Roman" w:hAnsi="Times New Roman"/>
          <w:sz w:val="28"/>
          <w:szCs w:val="28"/>
        </w:rPr>
        <w:t>227</w:t>
      </w:r>
      <w:r w:rsidRPr="00F5731B">
        <w:rPr>
          <w:rFonts w:ascii="Times New Roman" w:hAnsi="Times New Roman"/>
          <w:sz w:val="28"/>
          <w:szCs w:val="28"/>
        </w:rPr>
        <w:t xml:space="preserve"> млн. рублей или </w:t>
      </w:r>
      <w:r w:rsidR="00FC444B" w:rsidRPr="00F5731B">
        <w:rPr>
          <w:rFonts w:ascii="Times New Roman" w:hAnsi="Times New Roman"/>
          <w:sz w:val="28"/>
          <w:szCs w:val="28"/>
        </w:rPr>
        <w:t>99,9</w:t>
      </w:r>
      <w:r w:rsidRPr="00F5731B">
        <w:rPr>
          <w:rFonts w:ascii="Times New Roman" w:hAnsi="Times New Roman"/>
          <w:sz w:val="28"/>
          <w:szCs w:val="28"/>
        </w:rPr>
        <w:t xml:space="preserve">% от общего объема финансовых нарушений, </w:t>
      </w:r>
      <w:r w:rsidR="00FC444B" w:rsidRPr="00F5731B">
        <w:rPr>
          <w:rFonts w:ascii="Times New Roman" w:hAnsi="Times New Roman"/>
          <w:sz w:val="28"/>
          <w:szCs w:val="28"/>
        </w:rPr>
        <w:t>нецелевое использование бюджетных средств</w:t>
      </w:r>
      <w:r w:rsidRPr="00F5731B">
        <w:rPr>
          <w:rFonts w:ascii="Times New Roman" w:hAnsi="Times New Roman"/>
          <w:sz w:val="28"/>
          <w:szCs w:val="28"/>
        </w:rPr>
        <w:t xml:space="preserve"> - 1,</w:t>
      </w:r>
      <w:r w:rsidR="00FC444B" w:rsidRPr="00F5731B">
        <w:rPr>
          <w:rFonts w:ascii="Times New Roman" w:hAnsi="Times New Roman"/>
          <w:sz w:val="28"/>
          <w:szCs w:val="28"/>
        </w:rPr>
        <w:t>4</w:t>
      </w:r>
      <w:r w:rsidRPr="00F5731B">
        <w:rPr>
          <w:rFonts w:ascii="Times New Roman" w:hAnsi="Times New Roman"/>
          <w:sz w:val="28"/>
          <w:szCs w:val="28"/>
        </w:rPr>
        <w:t xml:space="preserve"> млн. рублей (</w:t>
      </w:r>
      <w:r w:rsidR="00FC444B" w:rsidRPr="00F5731B">
        <w:rPr>
          <w:rFonts w:ascii="Times New Roman" w:hAnsi="Times New Roman"/>
          <w:sz w:val="28"/>
          <w:szCs w:val="28"/>
        </w:rPr>
        <w:t>0,01</w:t>
      </w:r>
      <w:r w:rsidRPr="00F5731B">
        <w:rPr>
          <w:rFonts w:ascii="Times New Roman" w:hAnsi="Times New Roman"/>
          <w:sz w:val="28"/>
          <w:szCs w:val="28"/>
        </w:rPr>
        <w:t xml:space="preserve">%), нарушения законодательства о бюджетном учете и отчетности – 0,9 млн. рублей. </w:t>
      </w:r>
    </w:p>
    <w:p w:rsidR="001C2608" w:rsidRPr="00F5731B" w:rsidRDefault="001C2608" w:rsidP="001C2608">
      <w:pPr>
        <w:pStyle w:val="1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5731B">
        <w:rPr>
          <w:rFonts w:ascii="Times New Roman" w:hAnsi="Times New Roman"/>
          <w:sz w:val="28"/>
          <w:szCs w:val="28"/>
        </w:rPr>
        <w:t xml:space="preserve">В отчетном периоде по результатам проведенных </w:t>
      </w:r>
      <w:r w:rsidR="00FC444B" w:rsidRPr="00F5731B">
        <w:rPr>
          <w:rFonts w:ascii="Times New Roman" w:hAnsi="Times New Roman"/>
          <w:sz w:val="28"/>
          <w:szCs w:val="28"/>
        </w:rPr>
        <w:t xml:space="preserve">КСП </w:t>
      </w:r>
      <w:r w:rsidRPr="00F5731B">
        <w:rPr>
          <w:rFonts w:ascii="Times New Roman" w:hAnsi="Times New Roman"/>
          <w:sz w:val="28"/>
          <w:szCs w:val="28"/>
        </w:rPr>
        <w:t xml:space="preserve">мероприятий направлено </w:t>
      </w:r>
      <w:r w:rsidR="00FC444B" w:rsidRPr="00F5731B">
        <w:rPr>
          <w:rFonts w:ascii="Times New Roman" w:hAnsi="Times New Roman"/>
          <w:sz w:val="28"/>
          <w:szCs w:val="28"/>
        </w:rPr>
        <w:t>9</w:t>
      </w:r>
      <w:r w:rsidRPr="00F5731B">
        <w:rPr>
          <w:rFonts w:ascii="Times New Roman" w:hAnsi="Times New Roman"/>
          <w:sz w:val="28"/>
          <w:szCs w:val="28"/>
        </w:rPr>
        <w:t xml:space="preserve"> представления в адрес руководителей проверенных организаций и органов исполнительной власти и иные организации.</w:t>
      </w:r>
    </w:p>
    <w:p w:rsidR="001C2608" w:rsidRDefault="001C2608" w:rsidP="001C2608">
      <w:pPr>
        <w:pStyle w:val="1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5731B">
        <w:rPr>
          <w:rFonts w:ascii="Times New Roman" w:hAnsi="Times New Roman"/>
          <w:sz w:val="28"/>
          <w:szCs w:val="28"/>
        </w:rPr>
        <w:t>С учетом выбранных приоритетов деятельности в 2016 году основные</w:t>
      </w:r>
      <w:r w:rsidRPr="00387C0E">
        <w:rPr>
          <w:rFonts w:ascii="Times New Roman" w:hAnsi="Times New Roman"/>
          <w:sz w:val="28"/>
          <w:szCs w:val="28"/>
        </w:rPr>
        <w:t xml:space="preserve"> функции, возложенные на палату нормативно-правовыми актами и утвержденным плановым заданием, выполнены в полном объеме.</w:t>
      </w:r>
    </w:p>
    <w:p w:rsidR="00F5731B" w:rsidRDefault="00F5731B" w:rsidP="001C2608">
      <w:pPr>
        <w:pStyle w:val="1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F5731B" w:rsidRPr="00F5731B" w:rsidRDefault="00F5731B" w:rsidP="001C2608">
      <w:pPr>
        <w:pStyle w:val="1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5731B">
        <w:rPr>
          <w:rFonts w:ascii="Times New Roman" w:hAnsi="Times New Roman"/>
          <w:b/>
          <w:sz w:val="28"/>
          <w:szCs w:val="28"/>
        </w:rPr>
        <w:t>3.1.</w:t>
      </w:r>
      <w:r>
        <w:rPr>
          <w:rFonts w:ascii="Times New Roman" w:hAnsi="Times New Roman"/>
          <w:b/>
          <w:sz w:val="28"/>
          <w:szCs w:val="28"/>
        </w:rPr>
        <w:t xml:space="preserve"> Аудит в сфере закупок</w:t>
      </w:r>
    </w:p>
    <w:p w:rsidR="00F5731B" w:rsidRPr="00AA2307" w:rsidRDefault="00F5731B" w:rsidP="00F5731B">
      <w:pPr>
        <w:pStyle w:val="2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A2307">
        <w:rPr>
          <w:rFonts w:ascii="Times New Roman" w:hAnsi="Times New Roman"/>
          <w:sz w:val="28"/>
          <w:szCs w:val="28"/>
        </w:rPr>
        <w:t>Руководствуясь статьей 98 Федерального закона от 05</w:t>
      </w:r>
      <w:r>
        <w:rPr>
          <w:rFonts w:ascii="Times New Roman" w:hAnsi="Times New Roman"/>
          <w:sz w:val="28"/>
          <w:szCs w:val="28"/>
        </w:rPr>
        <w:t xml:space="preserve"> апреля </w:t>
      </w:r>
      <w:r w:rsidRPr="00AA2307">
        <w:rPr>
          <w:rFonts w:ascii="Times New Roman" w:hAnsi="Times New Roman"/>
          <w:sz w:val="28"/>
          <w:szCs w:val="28"/>
        </w:rPr>
        <w:t xml:space="preserve">2013 </w:t>
      </w:r>
      <w:r>
        <w:rPr>
          <w:rFonts w:ascii="Times New Roman" w:hAnsi="Times New Roman"/>
          <w:sz w:val="28"/>
          <w:szCs w:val="28"/>
        </w:rPr>
        <w:t>года №</w:t>
      </w:r>
      <w:r w:rsidRPr="00AA2307">
        <w:rPr>
          <w:rFonts w:ascii="Times New Roman" w:hAnsi="Times New Roman"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 и утверждённым планом </w:t>
      </w:r>
      <w:r>
        <w:rPr>
          <w:rFonts w:ascii="Times New Roman" w:hAnsi="Times New Roman"/>
          <w:sz w:val="28"/>
          <w:szCs w:val="28"/>
        </w:rPr>
        <w:t xml:space="preserve">работы </w:t>
      </w:r>
      <w:r w:rsidRPr="00AA2307">
        <w:rPr>
          <w:rFonts w:ascii="Times New Roman" w:hAnsi="Times New Roman"/>
          <w:sz w:val="28"/>
          <w:szCs w:val="28"/>
        </w:rPr>
        <w:t>на 2016 год, палатой осуществлено два меропр</w:t>
      </w:r>
      <w:r>
        <w:rPr>
          <w:rFonts w:ascii="Times New Roman" w:hAnsi="Times New Roman"/>
          <w:sz w:val="28"/>
          <w:szCs w:val="28"/>
        </w:rPr>
        <w:t>иятия по аудиту в сфере закупок.</w:t>
      </w:r>
    </w:p>
    <w:p w:rsidR="00F5731B" w:rsidRPr="00AA2307" w:rsidRDefault="00F5731B" w:rsidP="00F5731B">
      <w:pPr>
        <w:pStyle w:val="21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A2307">
        <w:rPr>
          <w:rFonts w:ascii="Times New Roman" w:hAnsi="Times New Roman"/>
          <w:sz w:val="28"/>
          <w:szCs w:val="28"/>
        </w:rPr>
        <w:t xml:space="preserve">По результатам аудита установлены следующие недостатки и нарушения: </w:t>
      </w:r>
    </w:p>
    <w:p w:rsidR="00F5731B" w:rsidRPr="002D537E" w:rsidRDefault="00F5731B" w:rsidP="00F5731B">
      <w:pPr>
        <w:pStyle w:val="21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D537E">
        <w:rPr>
          <w:rFonts w:ascii="Times New Roman" w:hAnsi="Times New Roman"/>
          <w:sz w:val="28"/>
          <w:szCs w:val="28"/>
        </w:rPr>
        <w:t>факты опубликования учреждениями планов-графиков закупок на официальном сайте в сети «Интернет» с нарушением установленных сроков;</w:t>
      </w:r>
    </w:p>
    <w:p w:rsidR="00F5731B" w:rsidRPr="009445AF" w:rsidRDefault="009445AF" w:rsidP="00F5731B">
      <w:pPr>
        <w:pStyle w:val="2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45AF">
        <w:rPr>
          <w:rFonts w:ascii="Times New Roman" w:eastAsia="Calibri" w:hAnsi="Times New Roman"/>
          <w:sz w:val="28"/>
          <w:szCs w:val="28"/>
          <w:lang w:eastAsia="en-US"/>
        </w:rPr>
        <w:t xml:space="preserve">в адрес контрольного органа  не направлено обращение о согласовании  заключения контракта с единственным поставщиком по несостоявшемуся запросу </w:t>
      </w:r>
      <w:r w:rsidR="00635034">
        <w:rPr>
          <w:rFonts w:ascii="Times New Roman" w:eastAsia="Calibri" w:hAnsi="Times New Roman"/>
          <w:sz w:val="28"/>
          <w:szCs w:val="28"/>
          <w:lang w:eastAsia="en-US"/>
        </w:rPr>
        <w:t>предложений</w:t>
      </w:r>
      <w:r w:rsidRPr="009445AF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9445AF" w:rsidRPr="009445AF" w:rsidRDefault="009445AF" w:rsidP="00F5731B">
      <w:pPr>
        <w:pStyle w:val="2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shd w:val="clear" w:color="auto" w:fill="FFFFFF"/>
        </w:rPr>
        <w:t>п</w:t>
      </w:r>
      <w:r w:rsidRPr="009445AF">
        <w:rPr>
          <w:rFonts w:ascii="Times New Roman" w:eastAsia="Calibri" w:hAnsi="Times New Roman"/>
          <w:sz w:val="28"/>
          <w:szCs w:val="28"/>
          <w:shd w:val="clear" w:color="auto" w:fill="FFFFFF"/>
        </w:rPr>
        <w:t>ревышение годового объема закупок в соответствии с указанной нормой</w:t>
      </w:r>
      <w:r w:rsidRPr="009445AF">
        <w:rPr>
          <w:rFonts w:ascii="Times New Roman" w:hAnsi="Times New Roman"/>
          <w:sz w:val="28"/>
          <w:szCs w:val="28"/>
        </w:rPr>
        <w:t xml:space="preserve"> Закона;</w:t>
      </w:r>
    </w:p>
    <w:p w:rsidR="009445AF" w:rsidRDefault="009445AF" w:rsidP="00F5731B">
      <w:pPr>
        <w:pStyle w:val="2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F36">
        <w:t xml:space="preserve"> </w:t>
      </w:r>
      <w:r w:rsidRPr="009445AF">
        <w:rPr>
          <w:rFonts w:ascii="Times New Roman" w:hAnsi="Times New Roman"/>
          <w:sz w:val="28"/>
          <w:szCs w:val="28"/>
        </w:rPr>
        <w:t>неправильно рассчитан  размер и опубликованы данные о начисленной неустойке</w:t>
      </w:r>
      <w:r>
        <w:rPr>
          <w:rFonts w:ascii="Times New Roman" w:hAnsi="Times New Roman"/>
          <w:sz w:val="28"/>
          <w:szCs w:val="28"/>
        </w:rPr>
        <w:t>;</w:t>
      </w:r>
    </w:p>
    <w:p w:rsidR="009445AF" w:rsidRPr="009445AF" w:rsidRDefault="009445AF" w:rsidP="00F5731B">
      <w:pPr>
        <w:pStyle w:val="2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45AF">
        <w:rPr>
          <w:rFonts w:ascii="Times New Roman" w:hAnsi="Times New Roman"/>
          <w:sz w:val="28"/>
          <w:szCs w:val="28"/>
        </w:rPr>
        <w:t>не   установлен запрет и ограничение допуска при осуществлении закупки</w:t>
      </w:r>
      <w:r w:rsidRPr="009445AF">
        <w:rPr>
          <w:rFonts w:ascii="Times New Roman" w:hAnsi="Times New Roman"/>
          <w:sz w:val="28"/>
          <w:szCs w:val="28"/>
          <w:shd w:val="clear" w:color="auto" w:fill="FFFFFF"/>
        </w:rPr>
        <w:t xml:space="preserve"> отдельных видов товаров машиностроения, </w:t>
      </w:r>
      <w:r w:rsidRPr="009445AF">
        <w:rPr>
          <w:rFonts w:ascii="Times New Roman" w:hAnsi="Times New Roman"/>
          <w:sz w:val="28"/>
          <w:szCs w:val="28"/>
        </w:rPr>
        <w:t xml:space="preserve"> происходящих из иностранных государств</w:t>
      </w:r>
      <w:r>
        <w:rPr>
          <w:rFonts w:ascii="Times New Roman" w:hAnsi="Times New Roman"/>
          <w:sz w:val="28"/>
          <w:szCs w:val="28"/>
        </w:rPr>
        <w:t>;</w:t>
      </w:r>
    </w:p>
    <w:p w:rsidR="009445AF" w:rsidRPr="00CB5166" w:rsidRDefault="00CB5166" w:rsidP="00F5731B">
      <w:pPr>
        <w:pStyle w:val="2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5166">
        <w:rPr>
          <w:rFonts w:ascii="Times New Roman" w:hAnsi="Times New Roman"/>
          <w:color w:val="000000"/>
          <w:sz w:val="28"/>
          <w:szCs w:val="28"/>
        </w:rPr>
        <w:t>не своевременно опубликованы сведения о заключенном контракте в единой информационной системе;</w:t>
      </w:r>
    </w:p>
    <w:p w:rsidR="00F5731B" w:rsidRPr="00A6347C" w:rsidRDefault="009445AF" w:rsidP="00F5731B">
      <w:pPr>
        <w:pStyle w:val="21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75C7">
        <w:t xml:space="preserve"> </w:t>
      </w:r>
      <w:r w:rsidR="00F5731B" w:rsidRPr="00A6347C">
        <w:rPr>
          <w:rFonts w:ascii="Times New Roman" w:hAnsi="Times New Roman"/>
          <w:sz w:val="28"/>
          <w:szCs w:val="28"/>
        </w:rPr>
        <w:t>формирование совокупного годового объема закупок на текущий финансовый</w:t>
      </w:r>
      <w:r w:rsidR="00635034">
        <w:rPr>
          <w:rFonts w:ascii="Times New Roman" w:hAnsi="Times New Roman"/>
          <w:sz w:val="28"/>
          <w:szCs w:val="28"/>
        </w:rPr>
        <w:t xml:space="preserve"> год</w:t>
      </w:r>
      <w:r w:rsidR="00F5731B" w:rsidRPr="00A6347C">
        <w:rPr>
          <w:rFonts w:ascii="Times New Roman" w:hAnsi="Times New Roman"/>
          <w:sz w:val="28"/>
          <w:szCs w:val="28"/>
        </w:rPr>
        <w:t>;</w:t>
      </w:r>
    </w:p>
    <w:p w:rsidR="00CB5166" w:rsidRDefault="00CB5166" w:rsidP="00F5731B">
      <w:pPr>
        <w:pStyle w:val="21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B5166">
        <w:rPr>
          <w:rFonts w:ascii="Times New Roman" w:hAnsi="Times New Roman"/>
          <w:sz w:val="28"/>
          <w:szCs w:val="28"/>
          <w:shd w:val="clear" w:color="auto" w:fill="FFFFFF"/>
        </w:rPr>
        <w:t>нарушен срок размещение отчета об объеме закупок у субъектов малого предпринимательства, социально ориентированных некоммерческих организаций в единой информационной системе;</w:t>
      </w:r>
    </w:p>
    <w:p w:rsidR="00CB5166" w:rsidRDefault="00CB5166" w:rsidP="00CB5166">
      <w:pPr>
        <w:ind w:firstLine="709"/>
        <w:jc w:val="both"/>
        <w:rPr>
          <w:sz w:val="28"/>
          <w:szCs w:val="28"/>
        </w:rPr>
      </w:pPr>
      <w:r w:rsidRPr="00CB5166">
        <w:rPr>
          <w:sz w:val="28"/>
          <w:szCs w:val="28"/>
        </w:rPr>
        <w:t>не соблюдение требований  к формированию, утверждению и ведению плана-графика закупок;</w:t>
      </w:r>
    </w:p>
    <w:p w:rsidR="00CB5166" w:rsidRPr="00CB5166" w:rsidRDefault="00CB5166" w:rsidP="00CB51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должным образом составлен реестр контрактов</w:t>
      </w:r>
      <w:r w:rsidR="00635034">
        <w:rPr>
          <w:sz w:val="28"/>
          <w:szCs w:val="28"/>
        </w:rPr>
        <w:t>.</w:t>
      </w:r>
    </w:p>
    <w:p w:rsidR="00635034" w:rsidRDefault="00635034" w:rsidP="00F5731B">
      <w:pPr>
        <w:ind w:firstLine="709"/>
        <w:jc w:val="both"/>
        <w:rPr>
          <w:sz w:val="28"/>
          <w:szCs w:val="28"/>
        </w:rPr>
      </w:pPr>
    </w:p>
    <w:p w:rsidR="00296CB3" w:rsidRPr="009655A7" w:rsidRDefault="00296CB3" w:rsidP="00296CB3">
      <w:pPr>
        <w:ind w:firstLine="709"/>
        <w:jc w:val="both"/>
        <w:rPr>
          <w:sz w:val="28"/>
          <w:szCs w:val="28"/>
        </w:rPr>
      </w:pPr>
      <w:r w:rsidRPr="009655A7">
        <w:rPr>
          <w:sz w:val="28"/>
          <w:szCs w:val="28"/>
        </w:rPr>
        <w:lastRenderedPageBreak/>
        <w:t xml:space="preserve">Учитывая, что выявленные нарушения не повлияли на осуществление закупок, Контрольно-счетная палата </w:t>
      </w:r>
      <w:r>
        <w:rPr>
          <w:sz w:val="28"/>
          <w:szCs w:val="28"/>
        </w:rPr>
        <w:t xml:space="preserve">не ходатайствовала </w:t>
      </w:r>
      <w:r w:rsidRPr="009655A7">
        <w:rPr>
          <w:sz w:val="28"/>
          <w:szCs w:val="28"/>
        </w:rPr>
        <w:t>о возбуждении дел об административном правонарушении.</w:t>
      </w:r>
    </w:p>
    <w:p w:rsidR="00146F95" w:rsidRDefault="00146F95" w:rsidP="00C86903">
      <w:pPr>
        <w:pStyle w:val="ConsPlusNormal"/>
        <w:ind w:firstLine="709"/>
        <w:jc w:val="both"/>
        <w:rPr>
          <w:i w:val="0"/>
          <w:sz w:val="28"/>
          <w:szCs w:val="28"/>
        </w:rPr>
      </w:pPr>
    </w:p>
    <w:p w:rsidR="00296CB3" w:rsidRDefault="00296CB3" w:rsidP="00C86903">
      <w:pPr>
        <w:pStyle w:val="ConsPlusNormal"/>
        <w:ind w:firstLine="709"/>
        <w:jc w:val="both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3.2. Контрольные мероприятия</w:t>
      </w:r>
    </w:p>
    <w:p w:rsidR="00296CB3" w:rsidRDefault="00C86903" w:rsidP="00296CB3">
      <w:pPr>
        <w:pStyle w:val="ConsPlusNormal"/>
        <w:ind w:firstLine="709"/>
        <w:jc w:val="both"/>
        <w:rPr>
          <w:i w:val="0"/>
          <w:sz w:val="28"/>
          <w:szCs w:val="28"/>
        </w:rPr>
      </w:pPr>
      <w:r w:rsidRPr="008C0AD3">
        <w:rPr>
          <w:i w:val="0"/>
          <w:sz w:val="28"/>
          <w:szCs w:val="28"/>
        </w:rPr>
        <w:t>В соответствии с планом работы КСП в 201</w:t>
      </w:r>
      <w:r w:rsidR="00296CB3">
        <w:rPr>
          <w:i w:val="0"/>
          <w:sz w:val="28"/>
          <w:szCs w:val="28"/>
        </w:rPr>
        <w:t>6</w:t>
      </w:r>
      <w:r w:rsidRPr="008C0AD3">
        <w:rPr>
          <w:i w:val="0"/>
          <w:sz w:val="28"/>
          <w:szCs w:val="28"/>
        </w:rPr>
        <w:t xml:space="preserve"> году проведено </w:t>
      </w:r>
      <w:r w:rsidR="00296CB3">
        <w:rPr>
          <w:i w:val="0"/>
          <w:sz w:val="28"/>
          <w:szCs w:val="28"/>
        </w:rPr>
        <w:t>6</w:t>
      </w:r>
      <w:r w:rsidRPr="008C0AD3">
        <w:rPr>
          <w:i w:val="0"/>
          <w:sz w:val="28"/>
          <w:szCs w:val="28"/>
        </w:rPr>
        <w:t xml:space="preserve"> контрольных мероприяти</w:t>
      </w:r>
      <w:r w:rsidR="00296CB3">
        <w:rPr>
          <w:i w:val="0"/>
          <w:sz w:val="28"/>
          <w:szCs w:val="28"/>
        </w:rPr>
        <w:t>й</w:t>
      </w:r>
      <w:r w:rsidRPr="008C0AD3">
        <w:rPr>
          <w:i w:val="0"/>
          <w:sz w:val="28"/>
          <w:szCs w:val="28"/>
        </w:rPr>
        <w:t xml:space="preserve"> по вопросу</w:t>
      </w:r>
      <w:r w:rsidR="00296CB3">
        <w:rPr>
          <w:i w:val="0"/>
          <w:sz w:val="28"/>
          <w:szCs w:val="28"/>
        </w:rPr>
        <w:t xml:space="preserve"> целевого и эффективного использования средств </w:t>
      </w:r>
      <w:proofErr w:type="gramStart"/>
      <w:r w:rsidR="00296CB3">
        <w:rPr>
          <w:i w:val="0"/>
          <w:sz w:val="28"/>
          <w:szCs w:val="28"/>
        </w:rPr>
        <w:t>бюджета</w:t>
      </w:r>
      <w:proofErr w:type="gramEnd"/>
      <w:r w:rsidR="00635034">
        <w:rPr>
          <w:i w:val="0"/>
          <w:sz w:val="28"/>
          <w:szCs w:val="28"/>
        </w:rPr>
        <w:t xml:space="preserve"> </w:t>
      </w:r>
      <w:r w:rsidR="00D10E77">
        <w:rPr>
          <w:i w:val="0"/>
          <w:sz w:val="28"/>
          <w:szCs w:val="28"/>
        </w:rPr>
        <w:t>в ходе которых выявлен ряд нарушений на сумму 2 294,9 тыс. рублей</w:t>
      </w:r>
      <w:r w:rsidR="00635034">
        <w:rPr>
          <w:i w:val="0"/>
          <w:sz w:val="28"/>
          <w:szCs w:val="28"/>
        </w:rPr>
        <w:t>:</w:t>
      </w:r>
    </w:p>
    <w:p w:rsidR="00897470" w:rsidRDefault="00897470" w:rsidP="00897470">
      <w:pPr>
        <w:ind w:left="-142" w:firstLine="850"/>
        <w:jc w:val="both"/>
        <w:rPr>
          <w:sz w:val="28"/>
          <w:szCs w:val="28"/>
        </w:rPr>
      </w:pPr>
    </w:p>
    <w:p w:rsidR="009804A2" w:rsidRDefault="00296CB3" w:rsidP="00897470">
      <w:pPr>
        <w:ind w:left="-142" w:firstLine="850"/>
        <w:jc w:val="both"/>
        <w:rPr>
          <w:sz w:val="24"/>
          <w:szCs w:val="24"/>
          <w:shd w:val="clear" w:color="auto" w:fill="F9F9F9"/>
        </w:rPr>
      </w:pPr>
      <w:r>
        <w:rPr>
          <w:sz w:val="28"/>
          <w:szCs w:val="28"/>
        </w:rPr>
        <w:t>1</w:t>
      </w:r>
      <w:r>
        <w:rPr>
          <w:i/>
          <w:sz w:val="28"/>
          <w:szCs w:val="28"/>
        </w:rPr>
        <w:t>.</w:t>
      </w:r>
      <w:r w:rsidR="00C86903" w:rsidRPr="008C0AD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96CB3">
        <w:rPr>
          <w:sz w:val="28"/>
          <w:szCs w:val="28"/>
        </w:rPr>
        <w:t>роведение  культурно - массовых мероприятий в муниципальном бюджетном учреждении культуры «</w:t>
      </w:r>
      <w:proofErr w:type="spellStart"/>
      <w:r w:rsidRPr="00296CB3">
        <w:rPr>
          <w:sz w:val="28"/>
          <w:szCs w:val="28"/>
        </w:rPr>
        <w:t>Тымовская</w:t>
      </w:r>
      <w:proofErr w:type="spellEnd"/>
      <w:r w:rsidRPr="00296CB3">
        <w:rPr>
          <w:sz w:val="28"/>
          <w:szCs w:val="28"/>
        </w:rPr>
        <w:t xml:space="preserve"> централизованная клубная система»</w:t>
      </w:r>
      <w:r>
        <w:rPr>
          <w:sz w:val="28"/>
          <w:szCs w:val="28"/>
        </w:rPr>
        <w:t>.</w:t>
      </w:r>
      <w:r w:rsidR="009804A2" w:rsidRPr="009804A2">
        <w:rPr>
          <w:sz w:val="24"/>
          <w:szCs w:val="24"/>
          <w:shd w:val="clear" w:color="auto" w:fill="F9F9F9"/>
        </w:rPr>
        <w:t xml:space="preserve"> </w:t>
      </w:r>
    </w:p>
    <w:p w:rsidR="009804A2" w:rsidRPr="009804A2" w:rsidRDefault="009804A2" w:rsidP="009804A2">
      <w:pPr>
        <w:ind w:left="-142" w:firstLine="360"/>
        <w:jc w:val="both"/>
        <w:rPr>
          <w:sz w:val="28"/>
          <w:szCs w:val="28"/>
          <w:shd w:val="clear" w:color="auto" w:fill="F9F9F9"/>
        </w:rPr>
      </w:pPr>
      <w:r w:rsidRPr="009804A2">
        <w:rPr>
          <w:sz w:val="28"/>
          <w:szCs w:val="28"/>
          <w:shd w:val="clear" w:color="auto" w:fill="F9F9F9"/>
        </w:rPr>
        <w:t>Выявленные нарушения при проверке</w:t>
      </w:r>
      <w:r w:rsidR="00897470">
        <w:rPr>
          <w:sz w:val="28"/>
          <w:szCs w:val="28"/>
          <w:shd w:val="clear" w:color="auto" w:fill="F9F9F9"/>
        </w:rPr>
        <w:t xml:space="preserve"> на сумму 76,8 тыс. рублей, а именно нарушение ведения бухгалтерского учета</w:t>
      </w:r>
      <w:r w:rsidR="00D10E77">
        <w:rPr>
          <w:sz w:val="28"/>
          <w:szCs w:val="28"/>
          <w:shd w:val="clear" w:color="auto" w:fill="F9F9F9"/>
        </w:rPr>
        <w:t>, действующего законодательства.</w:t>
      </w:r>
    </w:p>
    <w:p w:rsidR="00897470" w:rsidRDefault="00897470" w:rsidP="00296CB3">
      <w:pPr>
        <w:ind w:firstLine="708"/>
        <w:jc w:val="both"/>
        <w:rPr>
          <w:sz w:val="28"/>
          <w:szCs w:val="28"/>
        </w:rPr>
      </w:pPr>
    </w:p>
    <w:p w:rsidR="00C86903" w:rsidRPr="009804A2" w:rsidRDefault="00296CB3" w:rsidP="00296CB3">
      <w:pPr>
        <w:ind w:firstLine="708"/>
        <w:jc w:val="both"/>
        <w:rPr>
          <w:sz w:val="28"/>
          <w:szCs w:val="28"/>
        </w:rPr>
      </w:pPr>
      <w:r w:rsidRPr="009804A2">
        <w:rPr>
          <w:sz w:val="28"/>
          <w:szCs w:val="28"/>
        </w:rPr>
        <w:t>2. Реализация муниципальной подпрограммы «Развитие кадрового потенциала» программы «Развитие образования в МО «Тымовский городской округ» на 2015-2020 годы».</w:t>
      </w:r>
    </w:p>
    <w:p w:rsidR="009804A2" w:rsidRPr="009804A2" w:rsidRDefault="00897470" w:rsidP="00897470">
      <w:pPr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Нарушения</w:t>
      </w:r>
      <w:proofErr w:type="gramEnd"/>
      <w:r>
        <w:rPr>
          <w:sz w:val="28"/>
          <w:szCs w:val="28"/>
        </w:rPr>
        <w:t xml:space="preserve"> выявленные в ходе проверки</w:t>
      </w:r>
      <w:r w:rsidR="00D10E77">
        <w:rPr>
          <w:sz w:val="28"/>
          <w:szCs w:val="28"/>
        </w:rPr>
        <w:t xml:space="preserve"> </w:t>
      </w:r>
      <w:r w:rsidR="009804A2" w:rsidRPr="009804A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ведение бухгалтерского учета при составлении авансовых отчетов и выдачи денежных средств в подотчет - </w:t>
      </w:r>
      <w:r w:rsidRPr="009804A2">
        <w:rPr>
          <w:sz w:val="28"/>
          <w:szCs w:val="28"/>
        </w:rPr>
        <w:t>на оплату</w:t>
      </w:r>
      <w:r w:rsidRPr="009804A2">
        <w:rPr>
          <w:rFonts w:eastAsiaTheme="minorHAnsi"/>
          <w:sz w:val="28"/>
          <w:szCs w:val="28"/>
          <w:lang w:eastAsia="en-US"/>
        </w:rPr>
        <w:t xml:space="preserve"> стоимости проезда к месту использования отпуска (отдыха) и обратно</w:t>
      </w:r>
      <w:r>
        <w:rPr>
          <w:sz w:val="28"/>
          <w:szCs w:val="28"/>
        </w:rPr>
        <w:t xml:space="preserve"> (сумма нарушений 240,5 тыс. рублей)</w:t>
      </w:r>
      <w:r w:rsidR="009804A2" w:rsidRPr="009804A2">
        <w:rPr>
          <w:sz w:val="28"/>
          <w:szCs w:val="28"/>
        </w:rPr>
        <w:t>.</w:t>
      </w:r>
    </w:p>
    <w:p w:rsidR="00897470" w:rsidRDefault="00897470" w:rsidP="00296CB3">
      <w:pPr>
        <w:ind w:firstLine="708"/>
        <w:jc w:val="both"/>
        <w:rPr>
          <w:sz w:val="28"/>
          <w:szCs w:val="28"/>
        </w:rPr>
      </w:pPr>
    </w:p>
    <w:p w:rsidR="00296CB3" w:rsidRPr="009804A2" w:rsidRDefault="00296CB3" w:rsidP="00296CB3">
      <w:pPr>
        <w:ind w:firstLine="708"/>
        <w:jc w:val="both"/>
        <w:rPr>
          <w:sz w:val="28"/>
          <w:szCs w:val="28"/>
        </w:rPr>
      </w:pPr>
      <w:r w:rsidRPr="009804A2">
        <w:rPr>
          <w:sz w:val="28"/>
          <w:szCs w:val="28"/>
        </w:rPr>
        <w:t>3. Субсидия, предоставленная из бюджета МО «Тымовский городской округ, на возмещение затрат или недополученных доходов, понесенных  в связи с оказанием услуг  или выполнением работ редакцией газеты «Тымовский вестник».</w:t>
      </w:r>
    </w:p>
    <w:p w:rsidR="00897470" w:rsidRDefault="00897470" w:rsidP="009804A2">
      <w:pPr>
        <w:tabs>
          <w:tab w:val="left" w:pos="0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ab/>
        <w:t>В ходе проведенных мероприятий сумма нарушений составила 572,0 тыс. рублей</w:t>
      </w:r>
    </w:p>
    <w:p w:rsidR="00D10E77" w:rsidRDefault="00897470" w:rsidP="009804A2">
      <w:pPr>
        <w:tabs>
          <w:tab w:val="left" w:pos="0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ab/>
      </w:r>
      <w:r w:rsidR="009804A2" w:rsidRPr="009804A2">
        <w:rPr>
          <w:spacing w:val="-2"/>
          <w:sz w:val="28"/>
          <w:szCs w:val="28"/>
        </w:rPr>
        <w:t>- нарушени</w:t>
      </w:r>
      <w:r>
        <w:rPr>
          <w:spacing w:val="-2"/>
          <w:sz w:val="28"/>
          <w:szCs w:val="28"/>
        </w:rPr>
        <w:t>е</w:t>
      </w:r>
      <w:r w:rsidR="009804A2" w:rsidRPr="009804A2">
        <w:rPr>
          <w:spacing w:val="-2"/>
          <w:sz w:val="28"/>
          <w:szCs w:val="28"/>
        </w:rPr>
        <w:t xml:space="preserve"> </w:t>
      </w:r>
      <w:r w:rsidR="00D10E77">
        <w:rPr>
          <w:spacing w:val="-2"/>
          <w:sz w:val="28"/>
          <w:szCs w:val="28"/>
        </w:rPr>
        <w:t>действующего законодательства -331,0 тыс. рублей;</w:t>
      </w:r>
    </w:p>
    <w:p w:rsidR="009804A2" w:rsidRPr="009804A2" w:rsidRDefault="00897470" w:rsidP="00D10E77">
      <w:pPr>
        <w:pStyle w:val="ConsPlusNormal"/>
        <w:ind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-</w:t>
      </w:r>
      <w:r w:rsidR="009804A2" w:rsidRPr="009804A2">
        <w:rPr>
          <w:i w:val="0"/>
          <w:sz w:val="28"/>
          <w:szCs w:val="28"/>
        </w:rPr>
        <w:t xml:space="preserve"> нарушени</w:t>
      </w:r>
      <w:r>
        <w:rPr>
          <w:i w:val="0"/>
          <w:sz w:val="28"/>
          <w:szCs w:val="28"/>
        </w:rPr>
        <w:t>е ведение бухгалтерского учета на сумму 99,1 тыс. рублей</w:t>
      </w:r>
      <w:r w:rsidR="00D10E77">
        <w:rPr>
          <w:i w:val="0"/>
          <w:sz w:val="28"/>
          <w:szCs w:val="28"/>
        </w:rPr>
        <w:t>;</w:t>
      </w:r>
    </w:p>
    <w:p w:rsidR="009804A2" w:rsidRPr="009804A2" w:rsidRDefault="00897470" w:rsidP="00D10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04A2" w:rsidRPr="009804A2">
        <w:rPr>
          <w:sz w:val="28"/>
          <w:szCs w:val="28"/>
        </w:rPr>
        <w:t xml:space="preserve"> </w:t>
      </w:r>
      <w:r w:rsidR="00D10E77">
        <w:rPr>
          <w:sz w:val="28"/>
          <w:szCs w:val="28"/>
        </w:rPr>
        <w:t xml:space="preserve">факт </w:t>
      </w:r>
      <w:proofErr w:type="gramStart"/>
      <w:r w:rsidR="00D10E77">
        <w:rPr>
          <w:sz w:val="28"/>
          <w:szCs w:val="28"/>
        </w:rPr>
        <w:t>неправомерного</w:t>
      </w:r>
      <w:proofErr w:type="gramEnd"/>
      <w:r w:rsidR="00D10E77">
        <w:rPr>
          <w:sz w:val="28"/>
          <w:szCs w:val="28"/>
        </w:rPr>
        <w:t xml:space="preserve"> </w:t>
      </w:r>
      <w:r w:rsidR="009804A2" w:rsidRPr="009804A2">
        <w:rPr>
          <w:sz w:val="28"/>
          <w:szCs w:val="28"/>
        </w:rPr>
        <w:t xml:space="preserve">получено субсидии  на сумму </w:t>
      </w:r>
      <w:r>
        <w:rPr>
          <w:sz w:val="28"/>
          <w:szCs w:val="28"/>
        </w:rPr>
        <w:t>141,9 тыс. рублей.</w:t>
      </w:r>
    </w:p>
    <w:p w:rsidR="009804A2" w:rsidRPr="009804A2" w:rsidRDefault="009804A2" w:rsidP="009804A2">
      <w:pPr>
        <w:ind w:firstLine="708"/>
        <w:jc w:val="both"/>
        <w:rPr>
          <w:bCs/>
          <w:sz w:val="28"/>
          <w:szCs w:val="28"/>
        </w:rPr>
      </w:pPr>
    </w:p>
    <w:p w:rsidR="009804A2" w:rsidRDefault="00296CB3" w:rsidP="00897470">
      <w:pPr>
        <w:ind w:firstLine="708"/>
        <w:jc w:val="both"/>
        <w:rPr>
          <w:bCs/>
          <w:sz w:val="28"/>
          <w:szCs w:val="28"/>
        </w:rPr>
      </w:pPr>
      <w:r>
        <w:rPr>
          <w:iCs/>
          <w:color w:val="000000"/>
          <w:spacing w:val="-4"/>
          <w:sz w:val="28"/>
          <w:szCs w:val="28"/>
        </w:rPr>
        <w:t>4.</w:t>
      </w:r>
      <w:r w:rsidR="009804A2" w:rsidRPr="009804A2">
        <w:rPr>
          <w:b/>
          <w:bCs/>
        </w:rPr>
        <w:t xml:space="preserve"> </w:t>
      </w:r>
      <w:r w:rsidR="009804A2">
        <w:rPr>
          <w:bCs/>
          <w:sz w:val="28"/>
          <w:szCs w:val="28"/>
        </w:rPr>
        <w:t>Р</w:t>
      </w:r>
      <w:r w:rsidR="009804A2" w:rsidRPr="009804A2">
        <w:rPr>
          <w:bCs/>
          <w:sz w:val="28"/>
          <w:szCs w:val="28"/>
        </w:rPr>
        <w:t>еализаци</w:t>
      </w:r>
      <w:r w:rsidR="009804A2">
        <w:rPr>
          <w:bCs/>
          <w:sz w:val="28"/>
          <w:szCs w:val="28"/>
        </w:rPr>
        <w:t>я</w:t>
      </w:r>
      <w:r w:rsidR="009804A2" w:rsidRPr="009804A2">
        <w:rPr>
          <w:bCs/>
          <w:sz w:val="28"/>
          <w:szCs w:val="28"/>
        </w:rPr>
        <w:t xml:space="preserve"> муниципальной подпрограммы «Развитие малого и среднего предпринимательства в МО «Тымовский городской округ» на 2015-2020 годы» программы «Стимулирование экономической активности МО «Тымовский городской округ» за период 01.01.2015-31.12.2015 гг.»</w:t>
      </w:r>
    </w:p>
    <w:p w:rsidR="009804A2" w:rsidRPr="009804A2" w:rsidRDefault="00897470" w:rsidP="00897470">
      <w:pPr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Нарушение</w:t>
      </w:r>
      <w:r w:rsidR="009804A2" w:rsidRPr="009804A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9804A2" w:rsidRPr="009804A2">
        <w:rPr>
          <w:sz w:val="28"/>
          <w:szCs w:val="28"/>
        </w:rPr>
        <w:t>Порядка предоставления субсидий на открытие собственного дела начинающим субъектам малого предпринимательства</w:t>
      </w:r>
      <w:r>
        <w:rPr>
          <w:sz w:val="28"/>
          <w:szCs w:val="28"/>
        </w:rPr>
        <w:t>»</w:t>
      </w:r>
      <w:r w:rsidR="009804A2" w:rsidRPr="009804A2">
        <w:rPr>
          <w:sz w:val="28"/>
          <w:szCs w:val="28"/>
        </w:rPr>
        <w:t xml:space="preserve"> денежные средства перечислены с нарушением срока</w:t>
      </w:r>
      <w:r>
        <w:rPr>
          <w:sz w:val="28"/>
          <w:szCs w:val="28"/>
        </w:rPr>
        <w:t>.</w:t>
      </w:r>
      <w:r w:rsidR="009804A2" w:rsidRPr="009804A2">
        <w:rPr>
          <w:sz w:val="28"/>
          <w:szCs w:val="28"/>
        </w:rPr>
        <w:t xml:space="preserve">  </w:t>
      </w:r>
    </w:p>
    <w:p w:rsidR="009804A2" w:rsidRDefault="00296CB3" w:rsidP="009804A2">
      <w:pPr>
        <w:ind w:firstLine="708"/>
        <w:jc w:val="both"/>
        <w:rPr>
          <w:bCs/>
          <w:sz w:val="28"/>
          <w:szCs w:val="28"/>
        </w:rPr>
      </w:pPr>
      <w:r>
        <w:rPr>
          <w:iCs/>
          <w:color w:val="000000"/>
          <w:spacing w:val="-4"/>
          <w:sz w:val="28"/>
          <w:szCs w:val="28"/>
        </w:rPr>
        <w:t>5</w:t>
      </w:r>
      <w:r w:rsidRPr="009804A2">
        <w:rPr>
          <w:iCs/>
          <w:color w:val="000000"/>
          <w:spacing w:val="-4"/>
          <w:sz w:val="28"/>
          <w:szCs w:val="28"/>
        </w:rPr>
        <w:t>.</w:t>
      </w:r>
      <w:r w:rsidR="009804A2" w:rsidRPr="009804A2">
        <w:rPr>
          <w:bCs/>
          <w:sz w:val="28"/>
          <w:szCs w:val="28"/>
        </w:rPr>
        <w:t xml:space="preserve"> </w:t>
      </w:r>
      <w:r w:rsidR="009804A2">
        <w:rPr>
          <w:bCs/>
          <w:sz w:val="28"/>
          <w:szCs w:val="28"/>
        </w:rPr>
        <w:t>Р</w:t>
      </w:r>
      <w:r w:rsidR="009804A2" w:rsidRPr="009804A2">
        <w:rPr>
          <w:bCs/>
          <w:sz w:val="28"/>
          <w:szCs w:val="28"/>
        </w:rPr>
        <w:t>еализаци</w:t>
      </w:r>
      <w:r w:rsidR="009804A2">
        <w:rPr>
          <w:bCs/>
          <w:sz w:val="28"/>
          <w:szCs w:val="28"/>
        </w:rPr>
        <w:t>я</w:t>
      </w:r>
      <w:r w:rsidR="009804A2" w:rsidRPr="009804A2">
        <w:rPr>
          <w:bCs/>
          <w:sz w:val="28"/>
          <w:szCs w:val="28"/>
        </w:rPr>
        <w:t xml:space="preserve"> муниципальной подпрограммы «Переселение граждан из ветхого и аварийного жилья» программы «Обеспечение населения муниципального образования «Тымовский городской округ» качественным жильем на 2015-2020 годы» за период 01.01.2015-31.12.2015 гг.»</w:t>
      </w:r>
    </w:p>
    <w:p w:rsidR="00D10E77" w:rsidRPr="00330FBA" w:rsidRDefault="00D10E77" w:rsidP="00D10E77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Факт </w:t>
      </w:r>
      <w:r>
        <w:rPr>
          <w:sz w:val="28"/>
          <w:szCs w:val="28"/>
        </w:rPr>
        <w:t>н</w:t>
      </w:r>
      <w:r w:rsidRPr="00330FBA">
        <w:rPr>
          <w:sz w:val="28"/>
          <w:szCs w:val="28"/>
        </w:rPr>
        <w:t>ецелево</w:t>
      </w:r>
      <w:r>
        <w:rPr>
          <w:sz w:val="28"/>
          <w:szCs w:val="28"/>
        </w:rPr>
        <w:t>го</w:t>
      </w:r>
      <w:r w:rsidRPr="00330FBA">
        <w:rPr>
          <w:sz w:val="28"/>
          <w:szCs w:val="28"/>
        </w:rPr>
        <w:t xml:space="preserve"> использование бюджетных средств 1400,0 тыс</w:t>
      </w:r>
      <w:proofErr w:type="gramStart"/>
      <w:r w:rsidRPr="00330FBA">
        <w:rPr>
          <w:sz w:val="28"/>
          <w:szCs w:val="28"/>
        </w:rPr>
        <w:t>.р</w:t>
      </w:r>
      <w:proofErr w:type="gramEnd"/>
      <w:r w:rsidRPr="00330FBA">
        <w:rPr>
          <w:sz w:val="28"/>
          <w:szCs w:val="28"/>
        </w:rPr>
        <w:t>ублей;</w:t>
      </w:r>
    </w:p>
    <w:p w:rsidR="00330FBA" w:rsidRPr="00330FBA" w:rsidRDefault="00D10E77" w:rsidP="00D10E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Нарушение действующего законодательства (</w:t>
      </w:r>
      <w:r w:rsidR="00635034">
        <w:rPr>
          <w:sz w:val="28"/>
          <w:szCs w:val="28"/>
        </w:rPr>
        <w:t>не ведется</w:t>
      </w:r>
      <w:r w:rsidR="00330FBA" w:rsidRPr="00330FBA">
        <w:rPr>
          <w:sz w:val="28"/>
          <w:szCs w:val="28"/>
        </w:rPr>
        <w:t xml:space="preserve"> Книга учета на внеочередное предоставление жилых помещений</w:t>
      </w:r>
      <w:r>
        <w:rPr>
          <w:sz w:val="28"/>
          <w:szCs w:val="28"/>
        </w:rPr>
        <w:t xml:space="preserve">), </w:t>
      </w:r>
      <w:r w:rsidR="00635034">
        <w:rPr>
          <w:sz w:val="28"/>
          <w:szCs w:val="28"/>
        </w:rPr>
        <w:t xml:space="preserve">не определён </w:t>
      </w:r>
      <w:r w:rsidR="00330FBA" w:rsidRPr="00330FBA">
        <w:rPr>
          <w:sz w:val="28"/>
          <w:szCs w:val="28"/>
        </w:rPr>
        <w:t>норматив стоимости 1 кв.м. жилья на вторичном и первичном рынке для приобретения квартир гражданам, подлежащим пере</w:t>
      </w:r>
      <w:r w:rsidR="00635034">
        <w:rPr>
          <w:sz w:val="28"/>
          <w:szCs w:val="28"/>
        </w:rPr>
        <w:t>селению из ветхого и аварийного</w:t>
      </w:r>
      <w:r>
        <w:rPr>
          <w:sz w:val="28"/>
          <w:szCs w:val="28"/>
        </w:rPr>
        <w:t xml:space="preserve"> жилья.</w:t>
      </w:r>
    </w:p>
    <w:p w:rsidR="009804A2" w:rsidRDefault="009804A2" w:rsidP="00296CB3">
      <w:pPr>
        <w:ind w:firstLine="708"/>
        <w:jc w:val="both"/>
        <w:rPr>
          <w:iCs/>
          <w:color w:val="000000"/>
          <w:spacing w:val="-4"/>
          <w:sz w:val="28"/>
          <w:szCs w:val="28"/>
        </w:rPr>
      </w:pPr>
    </w:p>
    <w:p w:rsidR="00635034" w:rsidRDefault="00296CB3" w:rsidP="00635034">
      <w:pPr>
        <w:ind w:firstLine="708"/>
        <w:jc w:val="both"/>
        <w:rPr>
          <w:bCs/>
          <w:sz w:val="28"/>
          <w:szCs w:val="28"/>
        </w:rPr>
      </w:pPr>
      <w:r>
        <w:rPr>
          <w:iCs/>
          <w:color w:val="000000"/>
          <w:spacing w:val="-4"/>
          <w:sz w:val="28"/>
          <w:szCs w:val="28"/>
        </w:rPr>
        <w:t>6.</w:t>
      </w:r>
      <w:r w:rsidR="00330FBA" w:rsidRPr="00330FBA">
        <w:rPr>
          <w:b/>
          <w:bCs/>
          <w:sz w:val="28"/>
          <w:szCs w:val="28"/>
        </w:rPr>
        <w:t xml:space="preserve"> </w:t>
      </w:r>
      <w:r w:rsidR="00330FBA">
        <w:rPr>
          <w:bCs/>
          <w:sz w:val="28"/>
          <w:szCs w:val="28"/>
        </w:rPr>
        <w:t>Р</w:t>
      </w:r>
      <w:r w:rsidR="00330FBA" w:rsidRPr="00330FBA">
        <w:rPr>
          <w:bCs/>
          <w:sz w:val="28"/>
          <w:szCs w:val="28"/>
        </w:rPr>
        <w:t>еализаци</w:t>
      </w:r>
      <w:r w:rsidR="00330FBA">
        <w:rPr>
          <w:bCs/>
          <w:sz w:val="28"/>
          <w:szCs w:val="28"/>
        </w:rPr>
        <w:t>я</w:t>
      </w:r>
      <w:r w:rsidR="00330FBA" w:rsidRPr="00330FBA">
        <w:rPr>
          <w:bCs/>
          <w:sz w:val="28"/>
          <w:szCs w:val="28"/>
        </w:rPr>
        <w:t xml:space="preserve"> муниципальной подпрограммы «Устойчивое развитие сельских территорий в МО «Тымовский городской округ» программы «Стимулирование экономической активности в муниципальном образовании «Тымовский городской округ» на 2015-2020 годы» за период 01.01.2015-31.12.2015 гг.»</w:t>
      </w:r>
    </w:p>
    <w:p w:rsidR="00330FBA" w:rsidRPr="00D10E77" w:rsidRDefault="00D10E77" w:rsidP="00635034">
      <w:pPr>
        <w:ind w:firstLine="708"/>
        <w:jc w:val="both"/>
        <w:rPr>
          <w:sz w:val="28"/>
          <w:szCs w:val="28"/>
        </w:rPr>
      </w:pPr>
      <w:r w:rsidRPr="00D10E77">
        <w:rPr>
          <w:sz w:val="28"/>
          <w:szCs w:val="28"/>
        </w:rPr>
        <w:t>Выявлены нарушения в ходе проверки на сумму 1,1 тыс. рублей</w:t>
      </w:r>
      <w:r>
        <w:rPr>
          <w:sz w:val="28"/>
          <w:szCs w:val="28"/>
        </w:rPr>
        <w:t>:</w:t>
      </w:r>
    </w:p>
    <w:p w:rsidR="00330FBA" w:rsidRPr="00F3140D" w:rsidRDefault="00072FC7" w:rsidP="00072F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Нарушение действующего законодательства, а именно ограничение конкуренции, что является нарушение ст. 34 Бюджетного кодекса РФ и свидетельствует о</w:t>
      </w:r>
      <w:r w:rsidRPr="00072F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несоблюдении принципа эффективного использования бюджетных средств. </w:t>
      </w:r>
    </w:p>
    <w:p w:rsidR="00330FBA" w:rsidRPr="00DB4F35" w:rsidRDefault="00072FC7" w:rsidP="00330F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пробела в правовом регулировании (отсутствие перечня затрат для расчета размера субсидии). </w:t>
      </w:r>
    </w:p>
    <w:p w:rsidR="00330FBA" w:rsidRDefault="00072FC7" w:rsidP="00330FBA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 отсутствия </w:t>
      </w:r>
      <w:r w:rsidR="00330FBA">
        <w:rPr>
          <w:sz w:val="28"/>
          <w:szCs w:val="28"/>
        </w:rPr>
        <w:t>отчет</w:t>
      </w:r>
      <w:r>
        <w:rPr>
          <w:sz w:val="28"/>
          <w:szCs w:val="28"/>
        </w:rPr>
        <w:t>а</w:t>
      </w:r>
      <w:r w:rsidR="00330FBA">
        <w:rPr>
          <w:sz w:val="28"/>
          <w:szCs w:val="28"/>
        </w:rPr>
        <w:t xml:space="preserve"> о целевом и эф</w:t>
      </w:r>
      <w:r>
        <w:rPr>
          <w:sz w:val="28"/>
          <w:szCs w:val="28"/>
        </w:rPr>
        <w:t xml:space="preserve">фективном использовании Субсидии, </w:t>
      </w:r>
      <w:r w:rsidR="00330FBA">
        <w:rPr>
          <w:sz w:val="28"/>
          <w:szCs w:val="28"/>
        </w:rPr>
        <w:t xml:space="preserve">в связи с непредставлением подтверждающих документов, факт </w:t>
      </w:r>
      <w:r>
        <w:rPr>
          <w:sz w:val="28"/>
          <w:szCs w:val="28"/>
        </w:rPr>
        <w:t xml:space="preserve">неправомерного </w:t>
      </w:r>
      <w:r w:rsidRPr="009804A2">
        <w:rPr>
          <w:sz w:val="28"/>
          <w:szCs w:val="28"/>
        </w:rPr>
        <w:t>получен</w:t>
      </w:r>
      <w:r>
        <w:rPr>
          <w:sz w:val="28"/>
          <w:szCs w:val="28"/>
        </w:rPr>
        <w:t>ия</w:t>
      </w:r>
      <w:r w:rsidRPr="009804A2">
        <w:rPr>
          <w:sz w:val="28"/>
          <w:szCs w:val="28"/>
        </w:rPr>
        <w:t xml:space="preserve"> субсидии  </w:t>
      </w:r>
      <w:r>
        <w:rPr>
          <w:sz w:val="28"/>
          <w:szCs w:val="28"/>
        </w:rPr>
        <w:t>составил 1,1 тыс. рублей</w:t>
      </w:r>
      <w:r w:rsidR="00330FBA">
        <w:rPr>
          <w:sz w:val="28"/>
          <w:szCs w:val="28"/>
        </w:rPr>
        <w:t>.</w:t>
      </w:r>
    </w:p>
    <w:p w:rsidR="00330FBA" w:rsidRPr="00330FBA" w:rsidRDefault="00330FBA" w:rsidP="00330FBA"/>
    <w:p w:rsidR="00C86903" w:rsidRPr="00AD6C3B" w:rsidRDefault="00C86903" w:rsidP="00C86903">
      <w:pPr>
        <w:ind w:firstLine="709"/>
        <w:jc w:val="both"/>
        <w:rPr>
          <w:sz w:val="28"/>
          <w:szCs w:val="28"/>
        </w:rPr>
      </w:pPr>
      <w:r w:rsidRPr="00AD6C3B">
        <w:rPr>
          <w:sz w:val="28"/>
          <w:szCs w:val="28"/>
        </w:rPr>
        <w:t>Проведенная работа позволи</w:t>
      </w:r>
      <w:r w:rsidR="008C0AD3">
        <w:rPr>
          <w:sz w:val="28"/>
          <w:szCs w:val="28"/>
        </w:rPr>
        <w:t>ла</w:t>
      </w:r>
      <w:r w:rsidRPr="00AD6C3B">
        <w:rPr>
          <w:sz w:val="28"/>
          <w:szCs w:val="28"/>
        </w:rPr>
        <w:t xml:space="preserve"> предупредить часть нарушений и снизить риски их возникновения.</w:t>
      </w:r>
    </w:p>
    <w:p w:rsidR="00072FC7" w:rsidRPr="00296CB3" w:rsidRDefault="00072FC7" w:rsidP="00072FC7">
      <w:pPr>
        <w:ind w:firstLine="709"/>
        <w:jc w:val="both"/>
        <w:rPr>
          <w:sz w:val="28"/>
          <w:szCs w:val="28"/>
        </w:rPr>
      </w:pPr>
      <w:r w:rsidRPr="00296CB3">
        <w:rPr>
          <w:sz w:val="28"/>
          <w:szCs w:val="28"/>
        </w:rPr>
        <w:t>С целью устранения выявленных нарушений и недостатков, а также принятия мер по недопущению выявленных нарушений и недостатков впредь, в адрес руководителей учреждений направлены представления и предписания.</w:t>
      </w:r>
    </w:p>
    <w:p w:rsidR="00330FBA" w:rsidRDefault="00330FBA" w:rsidP="00C86903">
      <w:pPr>
        <w:pStyle w:val="a3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542955" w:rsidRPr="004A0987" w:rsidRDefault="00C86903" w:rsidP="00C86903">
      <w:pPr>
        <w:pStyle w:val="a3"/>
        <w:spacing w:before="0" w:beforeAutospacing="0" w:after="0" w:afterAutospacing="0"/>
        <w:ind w:firstLine="540"/>
        <w:jc w:val="center"/>
        <w:rPr>
          <w:b/>
          <w:color w:val="333333"/>
          <w:sz w:val="28"/>
          <w:szCs w:val="28"/>
        </w:rPr>
      </w:pPr>
      <w:r w:rsidRPr="004A0987">
        <w:rPr>
          <w:b/>
          <w:sz w:val="28"/>
          <w:szCs w:val="28"/>
        </w:rPr>
        <w:t xml:space="preserve"> </w:t>
      </w:r>
      <w:r w:rsidRPr="004A0987">
        <w:rPr>
          <w:b/>
          <w:color w:val="333333"/>
          <w:sz w:val="28"/>
          <w:szCs w:val="28"/>
        </w:rPr>
        <w:t>5. Организационная деятельность</w:t>
      </w:r>
    </w:p>
    <w:p w:rsidR="00C86903" w:rsidRPr="004A0987" w:rsidRDefault="00C86903" w:rsidP="00C86903">
      <w:pPr>
        <w:pStyle w:val="ConsPlusNormal"/>
        <w:ind w:firstLine="709"/>
        <w:jc w:val="both"/>
        <w:outlineLvl w:val="0"/>
        <w:rPr>
          <w:i w:val="0"/>
          <w:sz w:val="28"/>
          <w:szCs w:val="28"/>
        </w:rPr>
      </w:pPr>
      <w:r w:rsidRPr="004A0987">
        <w:rPr>
          <w:i w:val="0"/>
          <w:sz w:val="28"/>
          <w:szCs w:val="28"/>
        </w:rPr>
        <w:t>В 201</w:t>
      </w:r>
      <w:r w:rsidR="00542955">
        <w:rPr>
          <w:i w:val="0"/>
          <w:sz w:val="28"/>
          <w:szCs w:val="28"/>
        </w:rPr>
        <w:t>6</w:t>
      </w:r>
      <w:r w:rsidRPr="004A0987">
        <w:rPr>
          <w:i w:val="0"/>
          <w:sz w:val="28"/>
          <w:szCs w:val="28"/>
        </w:rPr>
        <w:t xml:space="preserve"> году на официальном сайте администрации Тымовского</w:t>
      </w:r>
      <w:r>
        <w:rPr>
          <w:i w:val="0"/>
          <w:sz w:val="28"/>
          <w:szCs w:val="28"/>
        </w:rPr>
        <w:t xml:space="preserve"> </w:t>
      </w:r>
      <w:r w:rsidRPr="004A0987">
        <w:rPr>
          <w:i w:val="0"/>
          <w:sz w:val="28"/>
          <w:szCs w:val="28"/>
        </w:rPr>
        <w:t xml:space="preserve">городского округа размещалась информация о деятельности КСП, в том числе: План работы Контрольно-счетной палаты на </w:t>
      </w:r>
      <w:r>
        <w:rPr>
          <w:i w:val="0"/>
          <w:sz w:val="28"/>
          <w:szCs w:val="28"/>
        </w:rPr>
        <w:t>201</w:t>
      </w:r>
      <w:r w:rsidR="00542955">
        <w:rPr>
          <w:i w:val="0"/>
          <w:sz w:val="28"/>
          <w:szCs w:val="28"/>
        </w:rPr>
        <w:t>6</w:t>
      </w:r>
      <w:r>
        <w:rPr>
          <w:i w:val="0"/>
          <w:sz w:val="28"/>
          <w:szCs w:val="28"/>
        </w:rPr>
        <w:t xml:space="preserve"> год с внесениями изменений </w:t>
      </w:r>
      <w:r w:rsidRPr="004A0987">
        <w:rPr>
          <w:i w:val="0"/>
          <w:sz w:val="28"/>
          <w:szCs w:val="28"/>
        </w:rPr>
        <w:t xml:space="preserve">к нему, информация о </w:t>
      </w:r>
      <w:r w:rsidR="00542955">
        <w:rPr>
          <w:i w:val="0"/>
          <w:sz w:val="28"/>
          <w:szCs w:val="28"/>
        </w:rPr>
        <w:t xml:space="preserve">контрольных </w:t>
      </w:r>
      <w:r w:rsidR="00AB7AB0">
        <w:rPr>
          <w:i w:val="0"/>
          <w:sz w:val="28"/>
          <w:szCs w:val="28"/>
        </w:rPr>
        <w:t xml:space="preserve"> и экспертно-аналитических </w:t>
      </w:r>
      <w:r w:rsidRPr="004A0987">
        <w:rPr>
          <w:i w:val="0"/>
          <w:sz w:val="28"/>
          <w:szCs w:val="28"/>
        </w:rPr>
        <w:t>мероприятиях.</w:t>
      </w:r>
    </w:p>
    <w:p w:rsidR="00C86903" w:rsidRPr="004A0987" w:rsidRDefault="00C86903" w:rsidP="00C86903">
      <w:pPr>
        <w:pStyle w:val="ConsPlusNormal"/>
        <w:ind w:firstLine="709"/>
        <w:jc w:val="both"/>
        <w:rPr>
          <w:i w:val="0"/>
          <w:sz w:val="28"/>
          <w:szCs w:val="28"/>
        </w:rPr>
      </w:pPr>
      <w:r w:rsidRPr="004A0987">
        <w:rPr>
          <w:i w:val="0"/>
          <w:sz w:val="28"/>
          <w:szCs w:val="28"/>
        </w:rPr>
        <w:t xml:space="preserve">Информация о результатах проведенных контрольных и экспертно-аналитических мероприятий регулярно предоставлялась в Собрание </w:t>
      </w:r>
      <w:r w:rsidR="00542955">
        <w:rPr>
          <w:i w:val="0"/>
          <w:sz w:val="28"/>
          <w:szCs w:val="28"/>
        </w:rPr>
        <w:t>МО «</w:t>
      </w:r>
      <w:r w:rsidRPr="004A0987">
        <w:rPr>
          <w:i w:val="0"/>
          <w:sz w:val="28"/>
          <w:szCs w:val="28"/>
        </w:rPr>
        <w:t>Тымовск</w:t>
      </w:r>
      <w:r w:rsidR="00542955">
        <w:rPr>
          <w:i w:val="0"/>
          <w:sz w:val="28"/>
          <w:szCs w:val="28"/>
        </w:rPr>
        <w:t>ий</w:t>
      </w:r>
      <w:r w:rsidRPr="004A0987">
        <w:rPr>
          <w:i w:val="0"/>
          <w:sz w:val="28"/>
          <w:szCs w:val="28"/>
        </w:rPr>
        <w:t xml:space="preserve"> городско</w:t>
      </w:r>
      <w:r w:rsidR="00542955">
        <w:rPr>
          <w:i w:val="0"/>
          <w:sz w:val="28"/>
          <w:szCs w:val="28"/>
        </w:rPr>
        <w:t>й</w:t>
      </w:r>
      <w:r w:rsidRPr="004A0987">
        <w:rPr>
          <w:i w:val="0"/>
          <w:sz w:val="28"/>
          <w:szCs w:val="28"/>
        </w:rPr>
        <w:t xml:space="preserve"> округ</w:t>
      </w:r>
      <w:r w:rsidR="00542955">
        <w:rPr>
          <w:i w:val="0"/>
          <w:sz w:val="28"/>
          <w:szCs w:val="28"/>
        </w:rPr>
        <w:t>»</w:t>
      </w:r>
      <w:r w:rsidRPr="004A0987">
        <w:rPr>
          <w:i w:val="0"/>
          <w:sz w:val="28"/>
          <w:szCs w:val="28"/>
        </w:rPr>
        <w:t xml:space="preserve"> и мэру, руководителям проверяемых объектов. </w:t>
      </w:r>
      <w:r w:rsidR="00542955">
        <w:rPr>
          <w:i w:val="0"/>
          <w:sz w:val="28"/>
          <w:szCs w:val="28"/>
        </w:rPr>
        <w:t>Отчеты и информация о результатах контрольных и экспертно-аналитических мероприятиях направлялись депутатам Собрания МО «Тымовский городской округ», рассматривались на комиссиях и заседаниях с участием представителей, руководителей организаций.</w:t>
      </w:r>
    </w:p>
    <w:p w:rsidR="00C86903" w:rsidRDefault="00C86903" w:rsidP="00C86903">
      <w:pPr>
        <w:pStyle w:val="ConsPlusNormal"/>
        <w:ind w:firstLine="709"/>
        <w:jc w:val="both"/>
        <w:rPr>
          <w:i w:val="0"/>
          <w:sz w:val="28"/>
          <w:szCs w:val="28"/>
        </w:rPr>
      </w:pPr>
      <w:r w:rsidRPr="004A0987">
        <w:rPr>
          <w:i w:val="0"/>
          <w:sz w:val="28"/>
          <w:szCs w:val="28"/>
        </w:rPr>
        <w:lastRenderedPageBreak/>
        <w:t>Контрольно-счетной палатой в 201</w:t>
      </w:r>
      <w:r w:rsidR="00542955">
        <w:rPr>
          <w:i w:val="0"/>
          <w:sz w:val="28"/>
          <w:szCs w:val="28"/>
        </w:rPr>
        <w:t>6</w:t>
      </w:r>
      <w:r w:rsidRPr="004A0987">
        <w:rPr>
          <w:i w:val="0"/>
          <w:sz w:val="28"/>
          <w:szCs w:val="28"/>
        </w:rPr>
        <w:t xml:space="preserve"> году  в рамках взаимодействия с Контрольно-счетной палатой Сахалинской области предоставлялас</w:t>
      </w:r>
      <w:r w:rsidR="00542955">
        <w:rPr>
          <w:i w:val="0"/>
          <w:sz w:val="28"/>
          <w:szCs w:val="28"/>
        </w:rPr>
        <w:t>ь информация о деятельности КСП.</w:t>
      </w:r>
    </w:p>
    <w:p w:rsidR="00542955" w:rsidRPr="004A0987" w:rsidRDefault="00542955" w:rsidP="00C86903">
      <w:pPr>
        <w:pStyle w:val="ConsPlusNorma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Также на основании заключенного соглашения «О взаимодействии между прокуратурой Тымовского района и К</w:t>
      </w:r>
      <w:r w:rsidR="00AB7AB0">
        <w:rPr>
          <w:i w:val="0"/>
          <w:sz w:val="28"/>
          <w:szCs w:val="28"/>
        </w:rPr>
        <w:t>онтрольно-счетной палатой</w:t>
      </w:r>
      <w:r>
        <w:rPr>
          <w:i w:val="0"/>
          <w:sz w:val="28"/>
          <w:szCs w:val="28"/>
        </w:rPr>
        <w:t xml:space="preserve"> МО «Тымовский городской округ» копии материалов по проведенным контрольным мероприятиям направлялись в прокуратуру.</w:t>
      </w:r>
    </w:p>
    <w:p w:rsidR="00C86903" w:rsidRPr="004A0987" w:rsidRDefault="00C86903" w:rsidP="00C86903">
      <w:pPr>
        <w:ind w:firstLine="708"/>
        <w:jc w:val="both"/>
        <w:rPr>
          <w:sz w:val="28"/>
          <w:szCs w:val="28"/>
        </w:rPr>
      </w:pPr>
      <w:r w:rsidRPr="004A0987">
        <w:rPr>
          <w:sz w:val="28"/>
          <w:szCs w:val="28"/>
        </w:rPr>
        <w:t xml:space="preserve">Значительное внимание уделяется участию </w:t>
      </w:r>
      <w:r>
        <w:rPr>
          <w:sz w:val="28"/>
          <w:szCs w:val="28"/>
        </w:rPr>
        <w:t>КСП</w:t>
      </w:r>
      <w:r w:rsidRPr="004A0987">
        <w:rPr>
          <w:sz w:val="28"/>
          <w:szCs w:val="28"/>
        </w:rPr>
        <w:t xml:space="preserve"> в мероприятиях по профилактике коррупционных проявлений в органах местного самоуправления. </w:t>
      </w:r>
    </w:p>
    <w:p w:rsidR="00C86903" w:rsidRPr="004A0987" w:rsidRDefault="00C86903" w:rsidP="00C869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A0987">
        <w:rPr>
          <w:sz w:val="28"/>
          <w:szCs w:val="28"/>
        </w:rPr>
        <w:t xml:space="preserve"> пределах своих полномочий </w:t>
      </w:r>
      <w:r>
        <w:rPr>
          <w:sz w:val="28"/>
          <w:szCs w:val="28"/>
        </w:rPr>
        <w:t xml:space="preserve">контрольно-счетной палатой </w:t>
      </w:r>
      <w:r w:rsidRPr="004A0987">
        <w:rPr>
          <w:sz w:val="28"/>
          <w:szCs w:val="28"/>
        </w:rPr>
        <w:t>проводится  работа</w:t>
      </w:r>
      <w:r>
        <w:rPr>
          <w:sz w:val="28"/>
          <w:szCs w:val="28"/>
        </w:rPr>
        <w:t xml:space="preserve">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соблюдением </w:t>
      </w:r>
      <w:r w:rsidRPr="004A0987">
        <w:rPr>
          <w:sz w:val="28"/>
          <w:szCs w:val="28"/>
        </w:rPr>
        <w:t>персональным составом контрактных служб (контрактными управляющими) и комиссиями заказчиков</w:t>
      </w:r>
      <w:r>
        <w:rPr>
          <w:sz w:val="28"/>
          <w:szCs w:val="28"/>
        </w:rPr>
        <w:t xml:space="preserve"> норм действующего законодательства Российской Федерации, регулирующего контрактную систему</w:t>
      </w:r>
      <w:r w:rsidRPr="004A0987">
        <w:rPr>
          <w:sz w:val="28"/>
          <w:szCs w:val="28"/>
        </w:rPr>
        <w:t>.</w:t>
      </w:r>
    </w:p>
    <w:p w:rsidR="00C86903" w:rsidRPr="004A0987" w:rsidRDefault="00C86903" w:rsidP="00C86903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4A0987">
        <w:rPr>
          <w:sz w:val="28"/>
          <w:szCs w:val="28"/>
        </w:rPr>
        <w:t>Жалоб, сообщений граждан и организаций о случаях нарушений требований к служебному поведению и наличии конфликта интересов в отношении муниципальных служащих Контрольно-счётной палаты в 201</w:t>
      </w:r>
      <w:r w:rsidR="00542955">
        <w:rPr>
          <w:sz w:val="28"/>
          <w:szCs w:val="28"/>
        </w:rPr>
        <w:t>6</w:t>
      </w:r>
      <w:r w:rsidRPr="004A0987">
        <w:rPr>
          <w:sz w:val="28"/>
          <w:szCs w:val="28"/>
        </w:rPr>
        <w:t xml:space="preserve"> году не поступало. Сведения о доходах, об имуществе и обязательствах имущественного характера сотрудников Контрольно-счётной палаты и членов их семей, предоставле</w:t>
      </w:r>
      <w:r>
        <w:rPr>
          <w:sz w:val="28"/>
          <w:szCs w:val="28"/>
        </w:rPr>
        <w:t>нные за 201</w:t>
      </w:r>
      <w:r w:rsidR="00542955">
        <w:rPr>
          <w:sz w:val="28"/>
          <w:szCs w:val="28"/>
        </w:rPr>
        <w:t>5</w:t>
      </w:r>
      <w:r w:rsidRPr="004A0987">
        <w:rPr>
          <w:sz w:val="28"/>
          <w:szCs w:val="28"/>
        </w:rPr>
        <w:t xml:space="preserve"> год, размещены на официальном сайте.</w:t>
      </w:r>
    </w:p>
    <w:p w:rsidR="00C86903" w:rsidRDefault="00C86903" w:rsidP="00C86903">
      <w:pPr>
        <w:pStyle w:val="a3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</w:p>
    <w:p w:rsidR="00C86903" w:rsidRPr="00542955" w:rsidRDefault="00C86903" w:rsidP="00C86903">
      <w:pPr>
        <w:pStyle w:val="a3"/>
        <w:spacing w:before="0" w:beforeAutospacing="0" w:after="0" w:afterAutospacing="0"/>
        <w:ind w:firstLine="540"/>
        <w:jc w:val="center"/>
        <w:rPr>
          <w:color w:val="333333"/>
          <w:sz w:val="28"/>
          <w:szCs w:val="28"/>
        </w:rPr>
      </w:pPr>
      <w:r w:rsidRPr="00542955">
        <w:rPr>
          <w:b/>
          <w:bCs/>
          <w:color w:val="000000"/>
          <w:sz w:val="28"/>
          <w:szCs w:val="28"/>
        </w:rPr>
        <w:t>6.Основные выводы и задачи</w:t>
      </w:r>
    </w:p>
    <w:p w:rsidR="00C86903" w:rsidRPr="00211B30" w:rsidRDefault="00C86903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211B30">
        <w:rPr>
          <w:color w:val="000000"/>
          <w:sz w:val="28"/>
          <w:szCs w:val="28"/>
        </w:rPr>
        <w:t>Из представленного отчета о деятельности Контрольно-счетной палаты в 201</w:t>
      </w:r>
      <w:r w:rsidR="00AB7AB0">
        <w:rPr>
          <w:color w:val="000000"/>
          <w:sz w:val="28"/>
          <w:szCs w:val="28"/>
        </w:rPr>
        <w:t>6</w:t>
      </w:r>
      <w:r w:rsidRPr="00211B30">
        <w:rPr>
          <w:color w:val="000000"/>
          <w:sz w:val="28"/>
          <w:szCs w:val="28"/>
        </w:rPr>
        <w:t xml:space="preserve"> году видно, что круг охватываемых вопросов деятельности контрольного органа достаточно широк. Главным в деятельности остается независимый, объективный внешний контроль за целевым и эффективным использованием бюджетных средств и муниципального имущества.</w:t>
      </w:r>
    </w:p>
    <w:p w:rsidR="00C86903" w:rsidRPr="00211B30" w:rsidRDefault="00C86903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211B30">
        <w:rPr>
          <w:color w:val="000000"/>
          <w:sz w:val="28"/>
          <w:szCs w:val="28"/>
        </w:rPr>
        <w:t>В отчетном году Контрольно-счетная палата  обеспечила реализацию целей и задач, возложенных на нее Положением о Контрольно-счетной палате, Бюджетным кодексом Российской Федерации и иными нормативными правовыми актами. Контролем охвачены все этапы бюджетного процесса: от формирования бюджета до утверждения годового отчета о его исполнения.</w:t>
      </w:r>
    </w:p>
    <w:p w:rsidR="00C86903" w:rsidRPr="00211B30" w:rsidRDefault="00C86903" w:rsidP="00C8690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11B30">
        <w:rPr>
          <w:rFonts w:eastAsiaTheme="minorHAnsi"/>
          <w:sz w:val="28"/>
          <w:szCs w:val="28"/>
          <w:lang w:eastAsia="en-US"/>
        </w:rPr>
        <w:t>Итоги контрольных мероприятий, проведенных К</w:t>
      </w:r>
      <w:r>
        <w:rPr>
          <w:rFonts w:eastAsiaTheme="minorHAnsi"/>
          <w:sz w:val="28"/>
          <w:szCs w:val="28"/>
          <w:lang w:eastAsia="en-US"/>
        </w:rPr>
        <w:t>онтрольно-счетной палатой в 201</w:t>
      </w:r>
      <w:r w:rsidR="00597434">
        <w:rPr>
          <w:rFonts w:eastAsiaTheme="minorHAnsi"/>
          <w:sz w:val="28"/>
          <w:szCs w:val="28"/>
          <w:lang w:eastAsia="en-US"/>
        </w:rPr>
        <w:t>6</w:t>
      </w:r>
      <w:r w:rsidRPr="00211B30">
        <w:rPr>
          <w:rFonts w:eastAsiaTheme="minorHAnsi"/>
          <w:sz w:val="28"/>
          <w:szCs w:val="28"/>
          <w:lang w:eastAsia="en-US"/>
        </w:rPr>
        <w:t xml:space="preserve"> году, свидетельствуют о том, что в ходе формирования и исполнения бюджета еще имеются достаточные резервы совершенствования бюджетного процесса и укрепления финансовой дисциплины, в связи с чем, проблемы усиления муниципального финансового контроля остаются не менее актуальными.</w:t>
      </w:r>
    </w:p>
    <w:p w:rsidR="00C86903" w:rsidRDefault="00C86903" w:rsidP="00BC1459">
      <w:pPr>
        <w:pStyle w:val="a7"/>
        <w:overflowPunct w:val="0"/>
        <w:autoSpaceDE w:val="0"/>
        <w:autoSpaceDN w:val="0"/>
        <w:adjustRightInd w:val="0"/>
        <w:ind w:firstLine="540"/>
        <w:textAlignment w:val="baseline"/>
        <w:rPr>
          <w:rStyle w:val="a9"/>
          <w:b w:val="0"/>
          <w:color w:val="000000"/>
          <w:spacing w:val="3"/>
        </w:rPr>
      </w:pPr>
      <w:r w:rsidRPr="00211B30">
        <w:rPr>
          <w:color w:val="000000"/>
        </w:rPr>
        <w:t xml:space="preserve">В настоящее время контрольно-счетный орган призван не только </w:t>
      </w:r>
      <w:proofErr w:type="gramStart"/>
      <w:r w:rsidRPr="00211B30">
        <w:rPr>
          <w:color w:val="000000"/>
        </w:rPr>
        <w:t>контролировать</w:t>
      </w:r>
      <w:proofErr w:type="gramEnd"/>
      <w:r w:rsidRPr="00211B30">
        <w:rPr>
          <w:color w:val="000000"/>
        </w:rPr>
        <w:t xml:space="preserve"> четкость исполнения бюджетных и социальных обязательств, но и уделять больше внимания экспертно-аналитической работе</w:t>
      </w:r>
      <w:r w:rsidRPr="00211B30">
        <w:rPr>
          <w:rStyle w:val="a9"/>
          <w:b w:val="0"/>
          <w:color w:val="000000"/>
          <w:spacing w:val="3"/>
        </w:rPr>
        <w:t>.</w:t>
      </w:r>
    </w:p>
    <w:p w:rsidR="00C86903" w:rsidRPr="00211B30" w:rsidRDefault="00C86903" w:rsidP="00BC1459">
      <w:pPr>
        <w:pStyle w:val="a7"/>
        <w:overflowPunct w:val="0"/>
        <w:autoSpaceDE w:val="0"/>
        <w:autoSpaceDN w:val="0"/>
        <w:adjustRightInd w:val="0"/>
        <w:ind w:firstLine="540"/>
        <w:textAlignment w:val="baseline"/>
      </w:pPr>
      <w:r w:rsidRPr="00211B30">
        <w:rPr>
          <w:color w:val="000000"/>
        </w:rPr>
        <w:lastRenderedPageBreak/>
        <w:t xml:space="preserve">Следует отметить, что от того, насколько результаты финансового контроля будут востребованы исполнительной и представительной властью округа при принятии управленческих решений, корректировке бюджетной политики, напрямую зависит и эффективность нашей работы. </w:t>
      </w:r>
    </w:p>
    <w:p w:rsidR="00C86903" w:rsidRPr="00211B30" w:rsidRDefault="00C86903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211B30">
        <w:rPr>
          <w:color w:val="000000"/>
          <w:sz w:val="28"/>
          <w:szCs w:val="28"/>
        </w:rPr>
        <w:t xml:space="preserve">С учетом задач и приоритетных направлений социально-экономического развития муниципального образования «Тымовский городской округ» на ближайшую перспективу, </w:t>
      </w:r>
      <w:r>
        <w:rPr>
          <w:color w:val="000000"/>
          <w:sz w:val="28"/>
          <w:szCs w:val="28"/>
        </w:rPr>
        <w:t xml:space="preserve"> </w:t>
      </w:r>
      <w:r w:rsidRPr="00211B30">
        <w:rPr>
          <w:color w:val="000000"/>
          <w:sz w:val="28"/>
          <w:szCs w:val="28"/>
        </w:rPr>
        <w:t>работа контрольно-счетного органа МО «Тымовский городской округ» в предстоящий период 201</w:t>
      </w:r>
      <w:r w:rsidR="00597434">
        <w:rPr>
          <w:color w:val="000000"/>
          <w:sz w:val="28"/>
          <w:szCs w:val="28"/>
        </w:rPr>
        <w:t>7</w:t>
      </w:r>
      <w:r w:rsidRPr="00211B30">
        <w:rPr>
          <w:color w:val="000000"/>
          <w:sz w:val="28"/>
          <w:szCs w:val="28"/>
        </w:rPr>
        <w:t xml:space="preserve"> года должна быть сосредоточена на следующих актуальных направлениях:</w:t>
      </w:r>
    </w:p>
    <w:p w:rsidR="00C86903" w:rsidRPr="00211B30" w:rsidRDefault="00C86903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211B30">
        <w:rPr>
          <w:color w:val="000000"/>
          <w:sz w:val="28"/>
          <w:szCs w:val="28"/>
        </w:rPr>
        <w:t>- исполнение полномочий по экспертизе муниципальных программ МО «Тымовский городской округ»;</w:t>
      </w:r>
    </w:p>
    <w:p w:rsidR="00C86903" w:rsidRPr="00211B30" w:rsidRDefault="00C86903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211B30">
        <w:rPr>
          <w:color w:val="000000"/>
          <w:sz w:val="28"/>
          <w:szCs w:val="28"/>
        </w:rPr>
        <w:t>- проверка целевого и эффективного использования бюджетных сре</w:t>
      </w:r>
      <w:proofErr w:type="gramStart"/>
      <w:r w:rsidRPr="00211B30">
        <w:rPr>
          <w:color w:val="000000"/>
          <w:sz w:val="28"/>
          <w:szCs w:val="28"/>
        </w:rPr>
        <w:t>дств в р</w:t>
      </w:r>
      <w:proofErr w:type="gramEnd"/>
      <w:r w:rsidRPr="00211B30">
        <w:rPr>
          <w:color w:val="000000"/>
          <w:sz w:val="28"/>
          <w:szCs w:val="28"/>
        </w:rPr>
        <w:t>азличных отраслях экономики;</w:t>
      </w:r>
    </w:p>
    <w:p w:rsidR="00C86903" w:rsidRPr="00211B30" w:rsidRDefault="00C86903" w:rsidP="00C86903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211B30">
        <w:rPr>
          <w:color w:val="000000"/>
          <w:sz w:val="28"/>
          <w:szCs w:val="28"/>
        </w:rPr>
        <w:t>- дальнейшее развитие муниципального внешнего финансового контроля в округе, повышение его эффективности через реализацию Федерального закона от 07.02.2011 N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C86903" w:rsidRPr="00211B30" w:rsidRDefault="00C86903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211B30">
        <w:rPr>
          <w:color w:val="000000"/>
          <w:sz w:val="28"/>
          <w:szCs w:val="28"/>
        </w:rPr>
        <w:t xml:space="preserve"> Особое внимание Контрольно-счетная палата планирует уделить</w:t>
      </w:r>
      <w:r w:rsidRPr="00211B30">
        <w:t xml:space="preserve"> </w:t>
      </w:r>
      <w:r>
        <w:rPr>
          <w:sz w:val="28"/>
          <w:szCs w:val="28"/>
        </w:rPr>
        <w:t>п</w:t>
      </w:r>
      <w:r w:rsidRPr="00211B30">
        <w:rPr>
          <w:sz w:val="28"/>
          <w:szCs w:val="28"/>
        </w:rPr>
        <w:t>роверка</w:t>
      </w:r>
      <w:r>
        <w:rPr>
          <w:sz w:val="28"/>
          <w:szCs w:val="28"/>
        </w:rPr>
        <w:t xml:space="preserve">м </w:t>
      </w:r>
      <w:r w:rsidRPr="00211B30">
        <w:rPr>
          <w:sz w:val="28"/>
          <w:szCs w:val="28"/>
        </w:rPr>
        <w:t xml:space="preserve"> целевого и эффективного использования средств местного бюджета, направленных на реализацию муниципальн</w:t>
      </w:r>
      <w:r>
        <w:rPr>
          <w:sz w:val="28"/>
          <w:szCs w:val="28"/>
        </w:rPr>
        <w:t>ых</w:t>
      </w:r>
      <w:r w:rsidRPr="00211B3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,  а также</w:t>
      </w:r>
      <w:r w:rsidRPr="00211B30">
        <w:rPr>
          <w:color w:val="000000"/>
          <w:sz w:val="28"/>
          <w:szCs w:val="28"/>
        </w:rPr>
        <w:t xml:space="preserve"> аудиту эффективности закупок, как наиболее перспективному виду контроля направленному на предотвращение нарушений.</w:t>
      </w:r>
    </w:p>
    <w:p w:rsidR="00C86903" w:rsidRDefault="00C86903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</w:p>
    <w:p w:rsidR="00C86903" w:rsidRDefault="00C86903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</w:p>
    <w:p w:rsidR="00C86903" w:rsidRDefault="00C86903" w:rsidP="00C8690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</w:p>
    <w:p w:rsidR="00C86903" w:rsidRDefault="00C86903" w:rsidP="00C86903"/>
    <w:p w:rsidR="00C86903" w:rsidRPr="00576959" w:rsidRDefault="00C86903" w:rsidP="00C8690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76959">
        <w:rPr>
          <w:color w:val="000000"/>
          <w:sz w:val="28"/>
          <w:szCs w:val="28"/>
        </w:rPr>
        <w:t>Председатель Контрольно-счетной палаты</w:t>
      </w:r>
    </w:p>
    <w:p w:rsidR="007E5C23" w:rsidRDefault="00C86903" w:rsidP="000C3D94">
      <w:pPr>
        <w:pStyle w:val="a3"/>
        <w:spacing w:before="0" w:beforeAutospacing="0" w:after="0" w:afterAutospacing="0"/>
        <w:jc w:val="both"/>
      </w:pPr>
      <w:r w:rsidRPr="00576959">
        <w:rPr>
          <w:color w:val="000000"/>
          <w:sz w:val="28"/>
          <w:szCs w:val="28"/>
        </w:rPr>
        <w:t>МО «Тымовский городской округ»</w:t>
      </w:r>
      <w:r w:rsidRPr="00576959">
        <w:rPr>
          <w:color w:val="000000"/>
          <w:sz w:val="28"/>
          <w:szCs w:val="28"/>
        </w:rPr>
        <w:tab/>
      </w:r>
      <w:r w:rsidRPr="00576959">
        <w:rPr>
          <w:color w:val="000000"/>
          <w:sz w:val="28"/>
          <w:szCs w:val="28"/>
        </w:rPr>
        <w:tab/>
      </w:r>
      <w:r w:rsidRPr="00576959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</w:t>
      </w:r>
      <w:r w:rsidR="001038B4">
        <w:rPr>
          <w:color w:val="000000"/>
          <w:sz w:val="28"/>
          <w:szCs w:val="28"/>
        </w:rPr>
        <w:t xml:space="preserve">    </w:t>
      </w:r>
      <w:r w:rsidR="00597434">
        <w:rPr>
          <w:color w:val="000000"/>
          <w:sz w:val="28"/>
          <w:szCs w:val="28"/>
        </w:rPr>
        <w:t xml:space="preserve">           </w:t>
      </w:r>
      <w:r w:rsidR="001038B4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</w:t>
      </w:r>
      <w:r w:rsidR="00597434">
        <w:rPr>
          <w:color w:val="000000"/>
          <w:sz w:val="28"/>
          <w:szCs w:val="28"/>
        </w:rPr>
        <w:t>Т.А.Захарова</w:t>
      </w:r>
    </w:p>
    <w:p w:rsidR="007E5C23" w:rsidRDefault="007E5C23" w:rsidP="009D5E79">
      <w:pPr>
        <w:jc w:val="center"/>
        <w:rPr>
          <w:sz w:val="24"/>
          <w:szCs w:val="24"/>
        </w:rPr>
      </w:pPr>
    </w:p>
    <w:p w:rsidR="007E5C23" w:rsidRDefault="007E5C23" w:rsidP="009D5E79">
      <w:pPr>
        <w:jc w:val="center"/>
        <w:rPr>
          <w:sz w:val="24"/>
          <w:szCs w:val="24"/>
        </w:rPr>
      </w:pPr>
    </w:p>
    <w:p w:rsidR="007E5C23" w:rsidRDefault="007E5C23" w:rsidP="009D5E79">
      <w:pPr>
        <w:jc w:val="center"/>
        <w:rPr>
          <w:sz w:val="24"/>
          <w:szCs w:val="24"/>
        </w:rPr>
      </w:pPr>
    </w:p>
    <w:p w:rsidR="007E5C23" w:rsidRDefault="007E5C23" w:rsidP="009D5E79">
      <w:pPr>
        <w:jc w:val="center"/>
        <w:rPr>
          <w:sz w:val="24"/>
          <w:szCs w:val="24"/>
        </w:rPr>
      </w:pPr>
    </w:p>
    <w:p w:rsidR="007E5C23" w:rsidRDefault="007E5C23" w:rsidP="009D5E79">
      <w:pPr>
        <w:jc w:val="center"/>
        <w:rPr>
          <w:sz w:val="24"/>
          <w:szCs w:val="24"/>
        </w:rPr>
      </w:pPr>
    </w:p>
    <w:p w:rsidR="007E5C23" w:rsidRDefault="007E5C23" w:rsidP="009D5E79">
      <w:pPr>
        <w:jc w:val="center"/>
        <w:rPr>
          <w:sz w:val="24"/>
          <w:szCs w:val="24"/>
        </w:rPr>
      </w:pPr>
    </w:p>
    <w:p w:rsidR="007E5C23" w:rsidRDefault="007E5C23" w:rsidP="009D5E79">
      <w:pPr>
        <w:jc w:val="center"/>
        <w:rPr>
          <w:sz w:val="24"/>
          <w:szCs w:val="24"/>
        </w:rPr>
      </w:pPr>
    </w:p>
    <w:p w:rsidR="007E5C23" w:rsidRDefault="007E5C23" w:rsidP="009D5E79">
      <w:pPr>
        <w:jc w:val="center"/>
        <w:rPr>
          <w:sz w:val="24"/>
          <w:szCs w:val="24"/>
        </w:rPr>
      </w:pPr>
    </w:p>
    <w:p w:rsidR="007E5C23" w:rsidRDefault="007E5C23" w:rsidP="009D5E79">
      <w:pPr>
        <w:jc w:val="center"/>
        <w:rPr>
          <w:sz w:val="24"/>
          <w:szCs w:val="24"/>
        </w:rPr>
      </w:pPr>
    </w:p>
    <w:sectPr w:rsidR="007E5C23" w:rsidSect="003B5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D4303"/>
    <w:multiLevelType w:val="hybridMultilevel"/>
    <w:tmpl w:val="1B841930"/>
    <w:lvl w:ilvl="0" w:tplc="0419000D">
      <w:start w:val="1"/>
      <w:numFmt w:val="bullet"/>
      <w:lvlText w:val="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1A4F7C64"/>
    <w:multiLevelType w:val="hybridMultilevel"/>
    <w:tmpl w:val="16564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51262"/>
    <w:multiLevelType w:val="hybridMultilevel"/>
    <w:tmpl w:val="D34813A6"/>
    <w:lvl w:ilvl="0" w:tplc="67F6D31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37A90749"/>
    <w:multiLevelType w:val="hybridMultilevel"/>
    <w:tmpl w:val="466AB01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D726E2A"/>
    <w:multiLevelType w:val="hybridMultilevel"/>
    <w:tmpl w:val="2C8EA7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2F4CA2"/>
    <w:multiLevelType w:val="hybridMultilevel"/>
    <w:tmpl w:val="31120F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096506F"/>
    <w:multiLevelType w:val="hybridMultilevel"/>
    <w:tmpl w:val="93803B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42C3F60"/>
    <w:multiLevelType w:val="hybridMultilevel"/>
    <w:tmpl w:val="2B724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EF29DF"/>
    <w:multiLevelType w:val="hybridMultilevel"/>
    <w:tmpl w:val="C8C6F216"/>
    <w:lvl w:ilvl="0" w:tplc="EB12A59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232D"/>
    <w:rsid w:val="00005228"/>
    <w:rsid w:val="000254BA"/>
    <w:rsid w:val="0003063D"/>
    <w:rsid w:val="00030B1A"/>
    <w:rsid w:val="0006209E"/>
    <w:rsid w:val="00072FC7"/>
    <w:rsid w:val="000C3D94"/>
    <w:rsid w:val="000E03A9"/>
    <w:rsid w:val="000E328C"/>
    <w:rsid w:val="001038B4"/>
    <w:rsid w:val="00111DD8"/>
    <w:rsid w:val="00111F9A"/>
    <w:rsid w:val="001243A4"/>
    <w:rsid w:val="0013238C"/>
    <w:rsid w:val="00146F95"/>
    <w:rsid w:val="00171CBD"/>
    <w:rsid w:val="00181EE2"/>
    <w:rsid w:val="00184F2D"/>
    <w:rsid w:val="001C2608"/>
    <w:rsid w:val="001F59C2"/>
    <w:rsid w:val="001F7F24"/>
    <w:rsid w:val="0020677E"/>
    <w:rsid w:val="00236C45"/>
    <w:rsid w:val="00292B18"/>
    <w:rsid w:val="00296CB3"/>
    <w:rsid w:val="002A0558"/>
    <w:rsid w:val="002B47B0"/>
    <w:rsid w:val="002E6435"/>
    <w:rsid w:val="002F1E4F"/>
    <w:rsid w:val="002F5BC7"/>
    <w:rsid w:val="003113D3"/>
    <w:rsid w:val="003254BE"/>
    <w:rsid w:val="00330FBA"/>
    <w:rsid w:val="003616BD"/>
    <w:rsid w:val="0038182F"/>
    <w:rsid w:val="003B56D8"/>
    <w:rsid w:val="003B5A4E"/>
    <w:rsid w:val="00410931"/>
    <w:rsid w:val="00437972"/>
    <w:rsid w:val="004A0E60"/>
    <w:rsid w:val="00502DEB"/>
    <w:rsid w:val="00542955"/>
    <w:rsid w:val="00556D0D"/>
    <w:rsid w:val="00565A10"/>
    <w:rsid w:val="00573580"/>
    <w:rsid w:val="00597434"/>
    <w:rsid w:val="00635034"/>
    <w:rsid w:val="006815EE"/>
    <w:rsid w:val="00687147"/>
    <w:rsid w:val="006F4F74"/>
    <w:rsid w:val="006F5030"/>
    <w:rsid w:val="00701943"/>
    <w:rsid w:val="007747BA"/>
    <w:rsid w:val="00776CF6"/>
    <w:rsid w:val="00795D47"/>
    <w:rsid w:val="007B7744"/>
    <w:rsid w:val="007C5CC2"/>
    <w:rsid w:val="007E5C23"/>
    <w:rsid w:val="00844239"/>
    <w:rsid w:val="008540F7"/>
    <w:rsid w:val="00897470"/>
    <w:rsid w:val="008B766B"/>
    <w:rsid w:val="008C0AD3"/>
    <w:rsid w:val="008C1EC8"/>
    <w:rsid w:val="008F59AB"/>
    <w:rsid w:val="009031E2"/>
    <w:rsid w:val="00913F61"/>
    <w:rsid w:val="009178A4"/>
    <w:rsid w:val="00927583"/>
    <w:rsid w:val="009445AF"/>
    <w:rsid w:val="009804A2"/>
    <w:rsid w:val="00993C60"/>
    <w:rsid w:val="009D5E79"/>
    <w:rsid w:val="009E1052"/>
    <w:rsid w:val="00A54FEF"/>
    <w:rsid w:val="00A9038B"/>
    <w:rsid w:val="00AB7AB0"/>
    <w:rsid w:val="00AE742F"/>
    <w:rsid w:val="00AF0160"/>
    <w:rsid w:val="00B1024F"/>
    <w:rsid w:val="00B36B5E"/>
    <w:rsid w:val="00BC1459"/>
    <w:rsid w:val="00BC4B45"/>
    <w:rsid w:val="00BE7EC7"/>
    <w:rsid w:val="00BF1BCF"/>
    <w:rsid w:val="00BF6E2F"/>
    <w:rsid w:val="00C423FF"/>
    <w:rsid w:val="00C44EDC"/>
    <w:rsid w:val="00C67E29"/>
    <w:rsid w:val="00C7232D"/>
    <w:rsid w:val="00C86903"/>
    <w:rsid w:val="00CB5166"/>
    <w:rsid w:val="00CC25F5"/>
    <w:rsid w:val="00CD2A02"/>
    <w:rsid w:val="00CD6CF9"/>
    <w:rsid w:val="00CF5FE7"/>
    <w:rsid w:val="00D10E77"/>
    <w:rsid w:val="00D70428"/>
    <w:rsid w:val="00D71EB3"/>
    <w:rsid w:val="00D83562"/>
    <w:rsid w:val="00DD1AA1"/>
    <w:rsid w:val="00DE3EF4"/>
    <w:rsid w:val="00E0302D"/>
    <w:rsid w:val="00E134D0"/>
    <w:rsid w:val="00E15A91"/>
    <w:rsid w:val="00E243AF"/>
    <w:rsid w:val="00E7315F"/>
    <w:rsid w:val="00E86181"/>
    <w:rsid w:val="00E91106"/>
    <w:rsid w:val="00E913D5"/>
    <w:rsid w:val="00F10D31"/>
    <w:rsid w:val="00F26131"/>
    <w:rsid w:val="00F5731B"/>
    <w:rsid w:val="00F7185F"/>
    <w:rsid w:val="00F7239D"/>
    <w:rsid w:val="00F82F6A"/>
    <w:rsid w:val="00FB6D2C"/>
    <w:rsid w:val="00FC2DAB"/>
    <w:rsid w:val="00FC444B"/>
    <w:rsid w:val="00FD0B64"/>
    <w:rsid w:val="00FD1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3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232D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4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690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232D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rmal (Web)"/>
    <w:basedOn w:val="a"/>
    <w:unhideWhenUsed/>
    <w:rsid w:val="00C7232D"/>
    <w:pPr>
      <w:spacing w:before="100" w:beforeAutospacing="1" w:after="100" w:afterAutospacing="1"/>
    </w:pPr>
    <w:rPr>
      <w:sz w:val="24"/>
      <w:szCs w:val="24"/>
    </w:rPr>
  </w:style>
  <w:style w:type="paragraph" w:customStyle="1" w:styleId="Noeeu">
    <w:name w:val="Noeeu"/>
    <w:rsid w:val="00C7232D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eastAsia="ru-RU"/>
    </w:rPr>
  </w:style>
  <w:style w:type="paragraph" w:customStyle="1" w:styleId="a4">
    <w:name w:val="Знак"/>
    <w:basedOn w:val="a"/>
    <w:rsid w:val="0020677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5">
    <w:name w:val="List Paragraph"/>
    <w:basedOn w:val="a"/>
    <w:link w:val="a6"/>
    <w:uiPriority w:val="34"/>
    <w:qFormat/>
    <w:rsid w:val="00F10D31"/>
    <w:pPr>
      <w:ind w:left="720"/>
      <w:contextualSpacing/>
    </w:pPr>
  </w:style>
  <w:style w:type="paragraph" w:styleId="a7">
    <w:name w:val="Body Text Indent"/>
    <w:aliases w:val="Надин стиль,Основной текст 1,Нумерованный список !!,Iniiaiie oaeno 1,Ioia?iaaiiue nienie !!,Iaaei noeeu,Основной текст без отступа"/>
    <w:basedOn w:val="a"/>
    <w:link w:val="a8"/>
    <w:rsid w:val="00FB6D2C"/>
    <w:pPr>
      <w:ind w:firstLine="709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Основной текст без отступа Знак"/>
    <w:basedOn w:val="a0"/>
    <w:link w:val="a7"/>
    <w:rsid w:val="00FB6D2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Strong"/>
    <w:basedOn w:val="a0"/>
    <w:qFormat/>
    <w:rsid w:val="00FB6D2C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FB6D2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6D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8690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869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a6">
    <w:name w:val="Абзац списка Знак"/>
    <w:link w:val="a5"/>
    <w:uiPriority w:val="34"/>
    <w:locked/>
    <w:rsid w:val="00C869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rsid w:val="00C86903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C8690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C86903"/>
    <w:rPr>
      <w:rFonts w:ascii="Times New Roman" w:hAnsi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1C26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1">
    <w:name w:val="Абзац списка2"/>
    <w:basedOn w:val="a"/>
    <w:rsid w:val="00F573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804A2"/>
  </w:style>
  <w:style w:type="character" w:customStyle="1" w:styleId="ConsPlusNormal0">
    <w:name w:val="ConsPlusNormal Знак"/>
    <w:basedOn w:val="a0"/>
    <w:link w:val="ConsPlusNormal"/>
    <w:locked/>
    <w:rsid w:val="009804A2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8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e">
    <w:name w:val="Table Grid"/>
    <w:basedOn w:val="a1"/>
    <w:uiPriority w:val="59"/>
    <w:rsid w:val="00AB7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EE519-0EF5-48F2-9D06-4ED5FD9EA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1</Pages>
  <Words>2311</Words>
  <Characters>13175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t.a.zakharova</dc:creator>
  <cp:keywords/>
  <dc:description/>
  <cp:lastModifiedBy>t.a.zakharova</cp:lastModifiedBy>
  <cp:revision>42</cp:revision>
  <cp:lastPrinted>2017-04-18T05:23:00Z</cp:lastPrinted>
  <dcterms:created xsi:type="dcterms:W3CDTF">2015-02-19T02:31:00Z</dcterms:created>
  <dcterms:modified xsi:type="dcterms:W3CDTF">2017-04-28T01:50:00Z</dcterms:modified>
</cp:coreProperties>
</file>