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082" w:rsidRPr="009D1686" w:rsidRDefault="00D44082" w:rsidP="00D44082">
      <w:pPr>
        <w:pStyle w:val="1"/>
        <w:tabs>
          <w:tab w:val="center" w:pos="4677"/>
          <w:tab w:val="left" w:pos="7140"/>
        </w:tabs>
        <w:rPr>
          <w:sz w:val="28"/>
          <w:szCs w:val="28"/>
        </w:rPr>
      </w:pPr>
      <w:r>
        <w:rPr>
          <w:sz w:val="28"/>
          <w:szCs w:val="28"/>
        </w:rPr>
        <w:t>КОНТРОЛЬНО-СЧЕТНАЯ ПАЛАТА</w:t>
      </w:r>
    </w:p>
    <w:p w:rsidR="00D44082" w:rsidRPr="009D1686" w:rsidRDefault="00D44082" w:rsidP="00D44082">
      <w:pPr>
        <w:pStyle w:val="1"/>
        <w:rPr>
          <w:sz w:val="28"/>
          <w:szCs w:val="28"/>
        </w:rPr>
      </w:pPr>
      <w:r w:rsidRPr="009D1686">
        <w:rPr>
          <w:sz w:val="28"/>
          <w:szCs w:val="28"/>
        </w:rPr>
        <w:t>МУНИЦИПАЛЬНОГО ОБРАЗОВАНИЯ</w:t>
      </w:r>
    </w:p>
    <w:p w:rsidR="00D44082" w:rsidRPr="009D1686" w:rsidRDefault="00D44082" w:rsidP="00D44082">
      <w:pPr>
        <w:jc w:val="center"/>
        <w:rPr>
          <w:b/>
        </w:rPr>
      </w:pPr>
      <w:r w:rsidRPr="009D1686">
        <w:rPr>
          <w:b/>
        </w:rPr>
        <w:t>«ТЫМОВСКИЙ ГОРОДСКОЙ ОКРУГ»</w:t>
      </w:r>
    </w:p>
    <w:p w:rsidR="00D44082" w:rsidRDefault="00D44082" w:rsidP="00D44082">
      <w:pPr>
        <w:jc w:val="center"/>
      </w:pPr>
    </w:p>
    <w:p w:rsidR="00D44082" w:rsidRPr="002E009A" w:rsidRDefault="00D44082" w:rsidP="00D44082">
      <w:pPr>
        <w:jc w:val="center"/>
        <w:rPr>
          <w:b/>
          <w:sz w:val="18"/>
        </w:rPr>
      </w:pPr>
      <w:r w:rsidRPr="002E009A">
        <w:rPr>
          <w:b/>
          <w:sz w:val="18"/>
        </w:rPr>
        <w:t xml:space="preserve">694400 Сахалинская область, </w:t>
      </w:r>
      <w:proofErr w:type="spellStart"/>
      <w:r w:rsidRPr="002E009A">
        <w:rPr>
          <w:b/>
          <w:sz w:val="18"/>
        </w:rPr>
        <w:t>пгт</w:t>
      </w:r>
      <w:proofErr w:type="spellEnd"/>
      <w:r w:rsidRPr="002E009A">
        <w:rPr>
          <w:b/>
          <w:sz w:val="18"/>
        </w:rPr>
        <w:t>. Тымовское, ул</w:t>
      </w:r>
      <w:proofErr w:type="gramStart"/>
      <w:r w:rsidRPr="002E009A">
        <w:rPr>
          <w:b/>
          <w:sz w:val="18"/>
        </w:rPr>
        <w:t>.К</w:t>
      </w:r>
      <w:proofErr w:type="gramEnd"/>
      <w:r w:rsidRPr="002E009A">
        <w:rPr>
          <w:b/>
          <w:sz w:val="18"/>
        </w:rPr>
        <w:t>ировская, 70,</w:t>
      </w:r>
    </w:p>
    <w:p w:rsidR="00D44082" w:rsidRPr="00C75386" w:rsidRDefault="00D44082" w:rsidP="00D44082">
      <w:pPr>
        <w:jc w:val="center"/>
        <w:rPr>
          <w:b/>
          <w:sz w:val="18"/>
        </w:rPr>
      </w:pPr>
      <w:r w:rsidRPr="002E009A">
        <w:rPr>
          <w:b/>
          <w:sz w:val="18"/>
        </w:rPr>
        <w:t>тел</w:t>
      </w:r>
      <w:r w:rsidRPr="00C75386">
        <w:rPr>
          <w:b/>
          <w:sz w:val="18"/>
        </w:rPr>
        <w:t xml:space="preserve">.: (21 00 2), </w:t>
      </w:r>
      <w:r w:rsidRPr="002E009A">
        <w:rPr>
          <w:b/>
          <w:sz w:val="18"/>
        </w:rPr>
        <w:t>факс</w:t>
      </w:r>
      <w:r w:rsidRPr="00C75386">
        <w:rPr>
          <w:b/>
          <w:sz w:val="18"/>
        </w:rPr>
        <w:t>: (22 5 78)</w:t>
      </w:r>
    </w:p>
    <w:p w:rsidR="00D44082" w:rsidRPr="00C75386" w:rsidRDefault="00D44082" w:rsidP="00D44082">
      <w:pPr>
        <w:jc w:val="center"/>
        <w:rPr>
          <w:b/>
          <w:sz w:val="18"/>
          <w:u w:val="single"/>
        </w:rPr>
      </w:pPr>
      <w:r w:rsidRPr="002E009A">
        <w:rPr>
          <w:b/>
          <w:sz w:val="18"/>
          <w:u w:val="single"/>
          <w:lang w:val="en-US"/>
        </w:rPr>
        <w:t>E</w:t>
      </w:r>
      <w:r w:rsidRPr="00C75386">
        <w:rPr>
          <w:b/>
          <w:sz w:val="18"/>
          <w:u w:val="single"/>
        </w:rPr>
        <w:t>-</w:t>
      </w:r>
      <w:r w:rsidRPr="002E009A">
        <w:rPr>
          <w:b/>
          <w:sz w:val="18"/>
          <w:u w:val="single"/>
          <w:lang w:val="en-US"/>
        </w:rPr>
        <w:t>mail</w:t>
      </w:r>
      <w:r w:rsidRPr="00C75386">
        <w:rPr>
          <w:b/>
          <w:sz w:val="18"/>
          <w:u w:val="single"/>
        </w:rPr>
        <w:t xml:space="preserve">: </w:t>
      </w:r>
      <w:proofErr w:type="spellStart"/>
      <w:r>
        <w:rPr>
          <w:b/>
          <w:sz w:val="18"/>
          <w:u w:val="single"/>
          <w:lang w:val="en-US"/>
        </w:rPr>
        <w:t>ksp</w:t>
      </w:r>
      <w:proofErr w:type="spellEnd"/>
      <w:r w:rsidRPr="00C75386">
        <w:rPr>
          <w:b/>
          <w:sz w:val="18"/>
          <w:u w:val="single"/>
        </w:rPr>
        <w:t>_</w:t>
      </w:r>
      <w:proofErr w:type="spellStart"/>
      <w:r>
        <w:rPr>
          <w:b/>
          <w:sz w:val="18"/>
          <w:u w:val="single"/>
          <w:lang w:val="en-US"/>
        </w:rPr>
        <w:t>tym</w:t>
      </w:r>
      <w:proofErr w:type="spellEnd"/>
      <w:r w:rsidRPr="00C75386">
        <w:rPr>
          <w:b/>
          <w:sz w:val="18"/>
          <w:u w:val="single"/>
        </w:rPr>
        <w:t>@</w:t>
      </w:r>
      <w:r w:rsidRPr="002E009A">
        <w:rPr>
          <w:b/>
          <w:sz w:val="18"/>
          <w:u w:val="single"/>
          <w:lang w:val="en-US"/>
        </w:rPr>
        <w:t>mail</w:t>
      </w:r>
      <w:r w:rsidRPr="00C75386">
        <w:rPr>
          <w:b/>
          <w:sz w:val="18"/>
          <w:u w:val="single"/>
        </w:rPr>
        <w:t>.</w:t>
      </w:r>
      <w:proofErr w:type="spellStart"/>
      <w:r w:rsidRPr="002E009A">
        <w:rPr>
          <w:b/>
          <w:sz w:val="18"/>
          <w:u w:val="single"/>
          <w:lang w:val="en-US"/>
        </w:rPr>
        <w:t>ru</w:t>
      </w:r>
      <w:proofErr w:type="spellEnd"/>
    </w:p>
    <w:p w:rsidR="00D44082" w:rsidRPr="002E009A" w:rsidRDefault="00D44082" w:rsidP="00D44082">
      <w:pPr>
        <w:jc w:val="center"/>
        <w:rPr>
          <w:b/>
          <w:sz w:val="18"/>
        </w:rPr>
      </w:pPr>
      <w:r w:rsidRPr="002E009A">
        <w:rPr>
          <w:b/>
          <w:sz w:val="18"/>
        </w:rPr>
        <w:t>ИНН\КПП 6517007405/651701001</w:t>
      </w:r>
    </w:p>
    <w:p w:rsidR="00D44082" w:rsidRDefault="000558BF" w:rsidP="00D44082">
      <w:pPr>
        <w:jc w:val="center"/>
      </w:pPr>
      <w:r>
        <w:pict>
          <v:line id="_x0000_s1026" style="position:absolute;left:0;text-align:left;z-index:251657216" from="9pt,10.5pt" to="448.2pt,10.5pt" o:allowincell="f" strokeweight="3pt"/>
        </w:pict>
      </w:r>
      <w:r>
        <w:pict>
          <v:line id="_x0000_s1027" style="position:absolute;left:0;text-align:left;z-index:251658240" from="9pt,6.2pt" to="448.2pt,6.2pt" o:allowincell="f"/>
        </w:pict>
      </w:r>
    </w:p>
    <w:p w:rsidR="00D44082" w:rsidRDefault="00D44082" w:rsidP="00D44082">
      <w:pPr>
        <w:tabs>
          <w:tab w:val="left" w:pos="0"/>
        </w:tabs>
        <w:jc w:val="both"/>
        <w:rPr>
          <w:sz w:val="24"/>
          <w:szCs w:val="24"/>
        </w:rPr>
      </w:pPr>
    </w:p>
    <w:p w:rsidR="00D44082" w:rsidRDefault="00491E4D" w:rsidP="00491E4D">
      <w:pPr>
        <w:rPr>
          <w:rFonts w:ascii="Times New Roman CYR" w:hAnsi="Times New Roman CYR"/>
          <w:sz w:val="24"/>
          <w:szCs w:val="24"/>
        </w:rPr>
      </w:pPr>
      <w:proofErr w:type="spellStart"/>
      <w:r w:rsidRPr="00491E4D">
        <w:rPr>
          <w:rFonts w:ascii="Times New Roman CYR" w:hAnsi="Times New Roman CYR"/>
          <w:sz w:val="24"/>
          <w:szCs w:val="24"/>
        </w:rPr>
        <w:t>Исх.№</w:t>
      </w:r>
      <w:r w:rsidR="008B1D9C">
        <w:rPr>
          <w:rFonts w:ascii="Times New Roman CYR" w:hAnsi="Times New Roman CYR"/>
          <w:sz w:val="24"/>
          <w:szCs w:val="24"/>
        </w:rPr>
        <w:t>__</w:t>
      </w:r>
      <w:r>
        <w:rPr>
          <w:rFonts w:ascii="Times New Roman CYR" w:hAnsi="Times New Roman CYR"/>
          <w:sz w:val="24"/>
          <w:szCs w:val="24"/>
        </w:rPr>
        <w:t>от</w:t>
      </w:r>
      <w:proofErr w:type="spellEnd"/>
      <w:r w:rsidR="008B1D9C">
        <w:rPr>
          <w:rFonts w:ascii="Times New Roman CYR" w:hAnsi="Times New Roman CYR"/>
          <w:sz w:val="24"/>
          <w:szCs w:val="24"/>
        </w:rPr>
        <w:t xml:space="preserve"> «    » августа  2016</w:t>
      </w:r>
      <w:r>
        <w:rPr>
          <w:rFonts w:ascii="Times New Roman CYR" w:hAnsi="Times New Roman CYR"/>
          <w:sz w:val="24"/>
          <w:szCs w:val="24"/>
        </w:rPr>
        <w:t>г.</w:t>
      </w:r>
      <w:r w:rsidRPr="00491E4D">
        <w:rPr>
          <w:rFonts w:ascii="Times New Roman CYR" w:hAnsi="Times New Roman CYR"/>
          <w:sz w:val="24"/>
          <w:szCs w:val="24"/>
        </w:rPr>
        <w:t xml:space="preserve">   </w:t>
      </w:r>
      <w:r>
        <w:rPr>
          <w:rFonts w:ascii="Times New Roman CYR" w:hAnsi="Times New Roman CYR"/>
          <w:sz w:val="24"/>
          <w:szCs w:val="24"/>
        </w:rPr>
        <w:t xml:space="preserve">             </w:t>
      </w:r>
      <w:r w:rsidR="008B1D9C">
        <w:rPr>
          <w:rFonts w:ascii="Times New Roman CYR" w:hAnsi="Times New Roman CYR"/>
          <w:sz w:val="24"/>
          <w:szCs w:val="24"/>
        </w:rPr>
        <w:t xml:space="preserve">                        </w:t>
      </w:r>
      <w:r w:rsidRPr="008B1D9C">
        <w:rPr>
          <w:rFonts w:ascii="Times New Roman CYR" w:hAnsi="Times New Roman CYR"/>
        </w:rPr>
        <w:t>Председателю Собрания</w:t>
      </w:r>
      <w:r w:rsidR="008B1D9C">
        <w:rPr>
          <w:rFonts w:ascii="Times New Roman CYR" w:hAnsi="Times New Roman CYR"/>
        </w:rPr>
        <w:t xml:space="preserve"> МО</w:t>
      </w:r>
      <w:r w:rsidRPr="008B1D9C">
        <w:rPr>
          <w:rFonts w:ascii="Times New Roman CYR" w:hAnsi="Times New Roman CYR"/>
        </w:rPr>
        <w:t xml:space="preserve"> </w:t>
      </w:r>
      <w:r w:rsidR="008B1D9C">
        <w:rPr>
          <w:rFonts w:ascii="Times New Roman CYR" w:hAnsi="Times New Roman CYR"/>
        </w:rPr>
        <w:t xml:space="preserve"> </w:t>
      </w:r>
    </w:p>
    <w:p w:rsidR="00491E4D" w:rsidRPr="008B1D9C" w:rsidRDefault="00491E4D" w:rsidP="00491E4D">
      <w:pPr>
        <w:jc w:val="center"/>
        <w:rPr>
          <w:rFonts w:ascii="Times New Roman CYR" w:hAnsi="Times New Roman CYR"/>
        </w:rPr>
      </w:pPr>
      <w:r>
        <w:rPr>
          <w:rFonts w:ascii="Times New Roman CYR" w:hAnsi="Times New Roman CYR"/>
          <w:sz w:val="24"/>
          <w:szCs w:val="24"/>
        </w:rPr>
        <w:t xml:space="preserve">                       </w:t>
      </w:r>
      <w:r w:rsidR="008B1D9C">
        <w:rPr>
          <w:rFonts w:ascii="Times New Roman CYR" w:hAnsi="Times New Roman CYR"/>
          <w:sz w:val="24"/>
          <w:szCs w:val="24"/>
        </w:rPr>
        <w:t xml:space="preserve">      </w:t>
      </w:r>
      <w:r>
        <w:rPr>
          <w:rFonts w:ascii="Times New Roman CYR" w:hAnsi="Times New Roman CYR"/>
          <w:sz w:val="24"/>
          <w:szCs w:val="24"/>
        </w:rPr>
        <w:t xml:space="preserve">             </w:t>
      </w:r>
      <w:r w:rsidR="008B1D9C">
        <w:rPr>
          <w:rFonts w:ascii="Times New Roman CYR" w:hAnsi="Times New Roman CYR"/>
          <w:sz w:val="24"/>
          <w:szCs w:val="24"/>
        </w:rPr>
        <w:t xml:space="preserve">                                             </w:t>
      </w:r>
      <w:r w:rsidRPr="008B1D9C">
        <w:rPr>
          <w:rFonts w:ascii="Times New Roman CYR" w:hAnsi="Times New Roman CYR"/>
        </w:rPr>
        <w:t>«Тымовский городской округ»</w:t>
      </w:r>
    </w:p>
    <w:p w:rsidR="00491E4D" w:rsidRPr="008B1D9C" w:rsidRDefault="00491E4D" w:rsidP="00491E4D">
      <w:pPr>
        <w:jc w:val="center"/>
        <w:rPr>
          <w:rFonts w:ascii="Times New Roman CYR" w:hAnsi="Times New Roman CYR"/>
        </w:rPr>
      </w:pPr>
      <w:r w:rsidRPr="008B1D9C">
        <w:rPr>
          <w:rFonts w:ascii="Times New Roman CYR" w:hAnsi="Times New Roman CYR"/>
        </w:rPr>
        <w:t xml:space="preserve">                                                               </w:t>
      </w:r>
      <w:r w:rsidR="008B1D9C" w:rsidRPr="008B1D9C">
        <w:rPr>
          <w:rFonts w:ascii="Times New Roman CYR" w:hAnsi="Times New Roman CYR"/>
        </w:rPr>
        <w:t xml:space="preserve">                 </w:t>
      </w:r>
      <w:r w:rsidR="008B1D9C">
        <w:rPr>
          <w:rFonts w:ascii="Times New Roman CYR" w:hAnsi="Times New Roman CYR"/>
        </w:rPr>
        <w:t xml:space="preserve">                  Г.Н.Белкиной</w:t>
      </w:r>
    </w:p>
    <w:p w:rsidR="00491E4D" w:rsidRDefault="00491E4D" w:rsidP="00491E4D">
      <w:pPr>
        <w:jc w:val="center"/>
        <w:rPr>
          <w:rFonts w:ascii="Times New Roman CYR" w:hAnsi="Times New Roman CYR"/>
          <w:sz w:val="24"/>
          <w:szCs w:val="24"/>
        </w:rPr>
      </w:pPr>
    </w:p>
    <w:p w:rsidR="008B1D9C" w:rsidRDefault="008B1D9C" w:rsidP="00491E4D">
      <w:pPr>
        <w:jc w:val="right"/>
        <w:rPr>
          <w:rFonts w:ascii="Times New Roman CYR" w:hAnsi="Times New Roman CYR"/>
        </w:rPr>
      </w:pPr>
      <w:proofErr w:type="gramStart"/>
      <w:r>
        <w:rPr>
          <w:rFonts w:ascii="Times New Roman CYR" w:hAnsi="Times New Roman CYR"/>
        </w:rPr>
        <w:t>Исполняющему</w:t>
      </w:r>
      <w:proofErr w:type="gramEnd"/>
      <w:r>
        <w:rPr>
          <w:rFonts w:ascii="Times New Roman CYR" w:hAnsi="Times New Roman CYR"/>
        </w:rPr>
        <w:t xml:space="preserve"> обязанности мэра</w:t>
      </w:r>
      <w:r w:rsidR="00491E4D" w:rsidRPr="008B1D9C">
        <w:rPr>
          <w:rFonts w:ascii="Times New Roman CYR" w:hAnsi="Times New Roman CYR"/>
        </w:rPr>
        <w:t xml:space="preserve"> </w:t>
      </w:r>
    </w:p>
    <w:p w:rsidR="00491E4D" w:rsidRPr="008B1D9C" w:rsidRDefault="00491E4D" w:rsidP="00491E4D">
      <w:pPr>
        <w:jc w:val="right"/>
        <w:rPr>
          <w:rFonts w:ascii="Times New Roman CYR" w:hAnsi="Times New Roman CYR"/>
        </w:rPr>
      </w:pPr>
      <w:r w:rsidRPr="008B1D9C">
        <w:rPr>
          <w:rFonts w:ascii="Times New Roman CYR" w:hAnsi="Times New Roman CYR"/>
        </w:rPr>
        <w:t>МО «Тымовский городской округ»</w:t>
      </w:r>
    </w:p>
    <w:p w:rsidR="00491E4D" w:rsidRPr="008B1D9C" w:rsidRDefault="008B1D9C" w:rsidP="00491E4D">
      <w:pPr>
        <w:jc w:val="right"/>
        <w:rPr>
          <w:rFonts w:ascii="Times New Roman CYR" w:hAnsi="Times New Roman CYR"/>
        </w:rPr>
      </w:pPr>
      <w:r>
        <w:rPr>
          <w:rFonts w:ascii="Times New Roman CYR" w:hAnsi="Times New Roman CYR"/>
        </w:rPr>
        <w:t>А.А.Чупрову</w:t>
      </w:r>
    </w:p>
    <w:p w:rsidR="00491E4D" w:rsidRDefault="00491E4D" w:rsidP="00D44082">
      <w:pPr>
        <w:jc w:val="center"/>
        <w:rPr>
          <w:rFonts w:ascii="Times New Roman CYR" w:hAnsi="Times New Roman CYR"/>
        </w:rPr>
      </w:pPr>
    </w:p>
    <w:p w:rsidR="00491E4D" w:rsidRDefault="00491E4D" w:rsidP="00491E4D">
      <w:pPr>
        <w:rPr>
          <w:rFonts w:ascii="Times New Roman CYR" w:hAnsi="Times New Roman CYR"/>
        </w:rPr>
      </w:pPr>
    </w:p>
    <w:p w:rsidR="00D44082" w:rsidRPr="008B1D9C" w:rsidRDefault="00491E4D" w:rsidP="00D44082">
      <w:pPr>
        <w:pStyle w:val="2"/>
        <w:jc w:val="center"/>
        <w:rPr>
          <w:rFonts w:ascii="Times New Roman" w:hAnsi="Times New Roman" w:cs="Times New Roman"/>
          <w:i w:val="0"/>
        </w:rPr>
      </w:pPr>
      <w:r w:rsidRPr="008B1D9C">
        <w:rPr>
          <w:rFonts w:ascii="Times New Roman" w:hAnsi="Times New Roman" w:cs="Times New Roman"/>
          <w:i w:val="0"/>
        </w:rPr>
        <w:t>Отчет</w:t>
      </w:r>
    </w:p>
    <w:p w:rsidR="00D44082" w:rsidRPr="008B1D9C" w:rsidRDefault="00491E4D" w:rsidP="00D44082">
      <w:pPr>
        <w:jc w:val="center"/>
        <w:rPr>
          <w:b/>
          <w:bCs/>
        </w:rPr>
      </w:pPr>
      <w:r w:rsidRPr="008B1D9C">
        <w:rPr>
          <w:b/>
        </w:rPr>
        <w:t xml:space="preserve">О результатах </w:t>
      </w:r>
      <w:r w:rsidR="00D44082" w:rsidRPr="008B1D9C">
        <w:rPr>
          <w:b/>
        </w:rPr>
        <w:t>проверки по вопросу</w:t>
      </w:r>
      <w:r w:rsidR="00D44082" w:rsidRPr="008B1D9C">
        <w:rPr>
          <w:b/>
          <w:i/>
        </w:rPr>
        <w:t xml:space="preserve"> </w:t>
      </w:r>
      <w:r w:rsidR="00D44082" w:rsidRPr="008B1D9C">
        <w:rPr>
          <w:b/>
          <w:bCs/>
        </w:rPr>
        <w:t>целевого и эффективного использования средств местного бюджета, направленных на реализацию муниципальной подпрограммы «</w:t>
      </w:r>
      <w:r w:rsidR="008B1D9C">
        <w:rPr>
          <w:b/>
          <w:bCs/>
        </w:rPr>
        <w:t xml:space="preserve">Развитие малого и среднего предпринимательства </w:t>
      </w:r>
      <w:r w:rsidR="00D44082" w:rsidRPr="008B1D9C">
        <w:rPr>
          <w:b/>
          <w:bCs/>
        </w:rPr>
        <w:t>в МО «Ты</w:t>
      </w:r>
      <w:r w:rsidR="008B1D9C">
        <w:rPr>
          <w:b/>
          <w:bCs/>
        </w:rPr>
        <w:t>мовский городской округ» на 2015-2020</w:t>
      </w:r>
      <w:r w:rsidR="00D44082" w:rsidRPr="008B1D9C">
        <w:rPr>
          <w:b/>
          <w:bCs/>
        </w:rPr>
        <w:t xml:space="preserve"> годы</w:t>
      </w:r>
      <w:r w:rsidR="008B1D9C">
        <w:rPr>
          <w:b/>
          <w:bCs/>
        </w:rPr>
        <w:t>» программы «Стимулирование экономической активности» МО «Тымовский городской округ»</w:t>
      </w:r>
      <w:r w:rsidR="00D44082" w:rsidRPr="008B1D9C">
        <w:rPr>
          <w:b/>
          <w:bCs/>
        </w:rPr>
        <w:t xml:space="preserve"> за период </w:t>
      </w:r>
      <w:r w:rsidR="008B1D9C">
        <w:rPr>
          <w:b/>
          <w:bCs/>
        </w:rPr>
        <w:t>01.01.2015</w:t>
      </w:r>
      <w:r w:rsidR="008B1D9C" w:rsidRPr="008B1D9C">
        <w:rPr>
          <w:b/>
          <w:bCs/>
        </w:rPr>
        <w:t xml:space="preserve"> </w:t>
      </w:r>
      <w:r w:rsidR="00D44082" w:rsidRPr="008B1D9C">
        <w:rPr>
          <w:b/>
          <w:bCs/>
        </w:rPr>
        <w:t>-</w:t>
      </w:r>
      <w:r w:rsidR="008B1D9C">
        <w:rPr>
          <w:b/>
          <w:bCs/>
        </w:rPr>
        <w:t>31.12.2015</w:t>
      </w:r>
      <w:r w:rsidR="00D44082" w:rsidRPr="008B1D9C">
        <w:rPr>
          <w:b/>
          <w:bCs/>
        </w:rPr>
        <w:t xml:space="preserve"> гг.»</w:t>
      </w:r>
    </w:p>
    <w:p w:rsidR="00D44082" w:rsidRDefault="00D44082" w:rsidP="00D44082">
      <w:pPr>
        <w:pStyle w:val="2"/>
        <w:jc w:val="center"/>
        <w:rPr>
          <w:rFonts w:ascii="Times New Roman" w:hAnsi="Times New Roman" w:cs="Times New Roman"/>
          <w:i w:val="0"/>
        </w:rPr>
      </w:pPr>
    </w:p>
    <w:p w:rsidR="00BE602C" w:rsidRPr="00BE602C" w:rsidRDefault="00BE602C" w:rsidP="00BE602C"/>
    <w:p w:rsidR="00D44082" w:rsidRPr="00C3035E" w:rsidRDefault="00D44082" w:rsidP="00D44082">
      <w:pPr>
        <w:rPr>
          <w:bCs/>
          <w:sz w:val="24"/>
          <w:szCs w:val="24"/>
        </w:rPr>
      </w:pPr>
      <w:r w:rsidRPr="008B1D9C">
        <w:rPr>
          <w:bCs/>
        </w:rPr>
        <w:t>п.г.т. Тымовское</w:t>
      </w:r>
      <w:r>
        <w:rPr>
          <w:bCs/>
          <w:sz w:val="24"/>
          <w:szCs w:val="24"/>
        </w:rPr>
        <w:t xml:space="preserve">                                                              </w:t>
      </w:r>
      <w:r w:rsidR="00491E4D">
        <w:rPr>
          <w:bCs/>
          <w:sz w:val="24"/>
          <w:szCs w:val="24"/>
        </w:rPr>
        <w:t xml:space="preserve">  </w:t>
      </w:r>
      <w:r w:rsidR="008B1D9C">
        <w:rPr>
          <w:bCs/>
          <w:sz w:val="24"/>
          <w:szCs w:val="24"/>
        </w:rPr>
        <w:t xml:space="preserve">                 </w:t>
      </w:r>
      <w:r w:rsidR="00BE602C" w:rsidRPr="00BE602C">
        <w:rPr>
          <w:bCs/>
        </w:rPr>
        <w:t>08</w:t>
      </w:r>
      <w:r w:rsidRPr="00BE602C">
        <w:rPr>
          <w:bCs/>
        </w:rPr>
        <w:t xml:space="preserve"> </w:t>
      </w:r>
      <w:r w:rsidR="00BE602C" w:rsidRPr="00BE602C">
        <w:rPr>
          <w:bCs/>
        </w:rPr>
        <w:t>августа 2016</w:t>
      </w:r>
      <w:r w:rsidRPr="00BE602C">
        <w:rPr>
          <w:bCs/>
        </w:rPr>
        <w:t xml:space="preserve"> года</w:t>
      </w:r>
    </w:p>
    <w:p w:rsidR="00BE602C" w:rsidRPr="00BE602C" w:rsidRDefault="00D44082" w:rsidP="00BE602C">
      <w:pPr>
        <w:jc w:val="both"/>
        <w:rPr>
          <w:sz w:val="24"/>
          <w:szCs w:val="24"/>
        </w:rPr>
      </w:pPr>
      <w:r w:rsidRPr="00C3035E">
        <w:rPr>
          <w:sz w:val="24"/>
          <w:szCs w:val="24"/>
        </w:rPr>
        <w:tab/>
      </w:r>
    </w:p>
    <w:p w:rsidR="00BE602C" w:rsidRPr="002E3173" w:rsidRDefault="00BE602C" w:rsidP="00BE602C">
      <w:pPr>
        <w:ind w:right="-5" w:firstLine="720"/>
        <w:jc w:val="both"/>
      </w:pPr>
      <w:r w:rsidRPr="002E3173">
        <w:rPr>
          <w:b/>
        </w:rPr>
        <w:t>Основание для проверки:</w:t>
      </w:r>
      <w:r w:rsidRPr="002E3173">
        <w:t xml:space="preserve"> пункт 1.4. Плана работы Контрольно-счетной палаты МО «Тымовский городской округ»</w:t>
      </w:r>
      <w:r>
        <w:t xml:space="preserve"> на 2016</w:t>
      </w:r>
      <w:r w:rsidRPr="002E3173">
        <w:t xml:space="preserve"> год, утвержденного председателем Контрольно-счетной палаты МО «</w:t>
      </w:r>
      <w:r>
        <w:t>Тымовский городской округ» от 25.12.2015 г. №5-р</w:t>
      </w:r>
      <w:r w:rsidRPr="002E3173">
        <w:t xml:space="preserve">.  </w:t>
      </w:r>
    </w:p>
    <w:p w:rsidR="00BE602C" w:rsidRPr="002E3173" w:rsidRDefault="00BE602C" w:rsidP="00BE602C">
      <w:pPr>
        <w:ind w:firstLine="709"/>
        <w:jc w:val="both"/>
      </w:pPr>
      <w:r w:rsidRPr="002E3173">
        <w:rPr>
          <w:b/>
        </w:rPr>
        <w:t xml:space="preserve">Цель проверки: </w:t>
      </w:r>
      <w:r w:rsidRPr="002E3173">
        <w:t xml:space="preserve">проверка целевого и эффективного использования средств местного бюджета, направленных на реализацию мероприятий муниципальной </w:t>
      </w:r>
      <w:r>
        <w:t>под</w:t>
      </w:r>
      <w:r w:rsidRPr="002E3173">
        <w:t>программы «</w:t>
      </w:r>
      <w:r>
        <w:t>Развитие малого и среднего предпринимательства</w:t>
      </w:r>
      <w:r w:rsidRPr="002E3173">
        <w:t xml:space="preserve"> в МО «Ты</w:t>
      </w:r>
      <w:r>
        <w:t>мовский городской округ» на 2015-2020 годы за период 01.01.2015</w:t>
      </w:r>
      <w:r w:rsidRPr="002E3173">
        <w:t>-</w:t>
      </w:r>
      <w:r>
        <w:t>31.12.2015</w:t>
      </w:r>
      <w:r w:rsidRPr="002E3173">
        <w:t>гг.».</w:t>
      </w:r>
    </w:p>
    <w:p w:rsidR="00BE602C" w:rsidRPr="002E3173" w:rsidRDefault="00BE602C" w:rsidP="00BE602C">
      <w:pPr>
        <w:ind w:firstLine="709"/>
        <w:jc w:val="both"/>
      </w:pPr>
      <w:r w:rsidRPr="002E3173">
        <w:rPr>
          <w:b/>
        </w:rPr>
        <w:t xml:space="preserve">Предмет проверки: </w:t>
      </w:r>
      <w:r w:rsidRPr="002E3173">
        <w:t>нормативные правовые акты и иные распорядительные документы, обосновывающие операции со средствами бюджета МО «Тымовский городской округ», платежные и иные первичные документы, подтверждающие фактическое поступление и расходование средств бюджета МО «Тымовский городской округ».</w:t>
      </w:r>
    </w:p>
    <w:p w:rsidR="00BE602C" w:rsidRPr="00840F44" w:rsidRDefault="00BE602C" w:rsidP="00BE602C">
      <w:pPr>
        <w:ind w:firstLine="709"/>
        <w:jc w:val="both"/>
      </w:pPr>
      <w:r w:rsidRPr="00840F44">
        <w:rPr>
          <w:b/>
        </w:rPr>
        <w:lastRenderedPageBreak/>
        <w:t xml:space="preserve">Объект проверки: </w:t>
      </w:r>
      <w:r w:rsidRPr="00840F44">
        <w:t>Администрация МО «Тымовский городской округ».</w:t>
      </w:r>
    </w:p>
    <w:p w:rsidR="00BE602C" w:rsidRPr="00840F44" w:rsidRDefault="00BE602C" w:rsidP="00BE602C">
      <w:pPr>
        <w:ind w:firstLine="709"/>
        <w:jc w:val="both"/>
        <w:rPr>
          <w:rFonts w:ascii="Times New Roman CYR" w:hAnsi="Times New Roman CYR"/>
        </w:rPr>
      </w:pPr>
      <w:r w:rsidRPr="00840F44">
        <w:rPr>
          <w:rFonts w:ascii="Times New Roman CYR" w:hAnsi="Times New Roman CYR"/>
          <w:b/>
        </w:rPr>
        <w:t>Период проверки</w:t>
      </w:r>
      <w:r>
        <w:rPr>
          <w:rFonts w:ascii="Times New Roman CYR" w:hAnsi="Times New Roman CYR"/>
        </w:rPr>
        <w:t>: 01.01.2015-31.12.2015</w:t>
      </w:r>
      <w:r w:rsidRPr="00840F44">
        <w:rPr>
          <w:rFonts w:ascii="Times New Roman CYR" w:hAnsi="Times New Roman CYR"/>
        </w:rPr>
        <w:t xml:space="preserve"> годы. </w:t>
      </w:r>
    </w:p>
    <w:p w:rsidR="00BE602C" w:rsidRPr="00840F44" w:rsidRDefault="00BE602C" w:rsidP="00BE602C">
      <w:pPr>
        <w:ind w:firstLine="709"/>
        <w:jc w:val="both"/>
        <w:rPr>
          <w:rFonts w:ascii="Times New Roman CYR" w:hAnsi="Times New Roman CYR"/>
        </w:rPr>
      </w:pPr>
      <w:r w:rsidRPr="00840F44">
        <w:rPr>
          <w:rFonts w:ascii="Times New Roman CYR" w:hAnsi="Times New Roman CYR"/>
          <w:b/>
        </w:rPr>
        <w:t>Срок проведения проверки</w:t>
      </w:r>
      <w:r>
        <w:rPr>
          <w:rFonts w:ascii="Times New Roman CYR" w:hAnsi="Times New Roman CYR"/>
        </w:rPr>
        <w:t>: 25</w:t>
      </w:r>
      <w:r w:rsidRPr="00840F44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>июля – 25</w:t>
      </w:r>
      <w:r w:rsidRPr="00840F44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>августа 2016</w:t>
      </w:r>
      <w:r w:rsidRPr="00840F44">
        <w:rPr>
          <w:rFonts w:ascii="Times New Roman CYR" w:hAnsi="Times New Roman CYR"/>
        </w:rPr>
        <w:t xml:space="preserve">г.  </w:t>
      </w:r>
    </w:p>
    <w:p w:rsidR="00BE602C" w:rsidRDefault="00BE602C" w:rsidP="00BE602C">
      <w:pPr>
        <w:ind w:firstLine="709"/>
        <w:jc w:val="both"/>
        <w:rPr>
          <w:sz w:val="24"/>
          <w:szCs w:val="24"/>
        </w:rPr>
      </w:pPr>
    </w:p>
    <w:p w:rsidR="00BE602C" w:rsidRPr="00877E17" w:rsidRDefault="00BE602C" w:rsidP="00BE602C">
      <w:pPr>
        <w:ind w:firstLine="709"/>
        <w:jc w:val="both"/>
      </w:pPr>
      <w:proofErr w:type="gramStart"/>
      <w:r w:rsidRPr="00840F44">
        <w:t>На основани</w:t>
      </w:r>
      <w:r>
        <w:t>и Распоряжения от 15.07.2016г № 6</w:t>
      </w:r>
      <w:r w:rsidRPr="00840F44">
        <w:t xml:space="preserve"> инспектором Контрольно-счетной палаты МО «Тымовский городской округ» </w:t>
      </w:r>
      <w:proofErr w:type="spellStart"/>
      <w:r>
        <w:t>Голубевой</w:t>
      </w:r>
      <w:proofErr w:type="spellEnd"/>
      <w:r w:rsidRPr="00840F44">
        <w:t xml:space="preserve"> Д.В. в Администрации</w:t>
      </w:r>
      <w:r>
        <w:t xml:space="preserve"> МО «Тымовский городской округ» </w:t>
      </w:r>
      <w:r w:rsidRPr="00840F44">
        <w:t xml:space="preserve">проведена проверка по вопросу использования бюджетных средств, выделенных  на реализацию </w:t>
      </w:r>
      <w:r>
        <w:t xml:space="preserve">подпрограммы </w:t>
      </w:r>
      <w:r w:rsidRPr="00840F44">
        <w:t>«</w:t>
      </w:r>
      <w:r>
        <w:t>Развитие малого и среднего предпринимательства</w:t>
      </w:r>
      <w:r w:rsidRPr="002E3173">
        <w:t xml:space="preserve"> в МО «Ты</w:t>
      </w:r>
      <w:r>
        <w:t>мовский городской округ» на 2015-2020 годы за период 01.01.2015</w:t>
      </w:r>
      <w:r w:rsidRPr="002E3173">
        <w:t>-</w:t>
      </w:r>
      <w:r>
        <w:t>31.12.2015</w:t>
      </w:r>
      <w:r w:rsidRPr="002E3173">
        <w:t>гг.».</w:t>
      </w:r>
      <w:r>
        <w:rPr>
          <w:sz w:val="24"/>
          <w:szCs w:val="24"/>
        </w:rPr>
        <w:t xml:space="preserve"> </w:t>
      </w:r>
      <w:r>
        <w:t xml:space="preserve">Проверка проведена </w:t>
      </w:r>
      <w:r w:rsidRPr="00877E17">
        <w:t>сплошным методом, в результате которой установлено</w:t>
      </w:r>
      <w:proofErr w:type="gramEnd"/>
      <w:r w:rsidRPr="00877E17">
        <w:t xml:space="preserve"> следующее.</w:t>
      </w:r>
    </w:p>
    <w:p w:rsidR="00BE602C" w:rsidRPr="00877E17" w:rsidRDefault="00BE602C" w:rsidP="00BE602C">
      <w:pPr>
        <w:ind w:firstLine="709"/>
        <w:jc w:val="both"/>
      </w:pPr>
      <w:r>
        <w:t xml:space="preserve">Муниципальная </w:t>
      </w:r>
      <w:r w:rsidRPr="00877E17">
        <w:t>подпрограмма «</w:t>
      </w:r>
      <w:r>
        <w:t>Развитие малого и среднего предпринимательства</w:t>
      </w:r>
      <w:r w:rsidRPr="002E3173">
        <w:t xml:space="preserve"> в МО «Ты</w:t>
      </w:r>
      <w:r>
        <w:t xml:space="preserve">мовский городской округ» на 2015-2020 </w:t>
      </w:r>
      <w:r w:rsidRPr="00877E17">
        <w:t xml:space="preserve">годы» утверждена </w:t>
      </w:r>
      <w:r>
        <w:t xml:space="preserve">Постановлением Администрации </w:t>
      </w:r>
      <w:r w:rsidRPr="00877E17">
        <w:t>МО</w:t>
      </w:r>
      <w:r>
        <w:t xml:space="preserve"> «Тымовский городской округ» №95 от 30.07.2014</w:t>
      </w:r>
      <w:r w:rsidRPr="00877E17">
        <w:t>г.</w:t>
      </w:r>
      <w:r>
        <w:t xml:space="preserve"> Изменения в подпрограмму вносились 4 раза. </w:t>
      </w:r>
    </w:p>
    <w:p w:rsidR="00BE602C" w:rsidRPr="00877E17" w:rsidRDefault="00BE602C" w:rsidP="00BE602C">
      <w:pPr>
        <w:tabs>
          <w:tab w:val="left" w:pos="0"/>
        </w:tabs>
        <w:ind w:firstLine="720"/>
        <w:jc w:val="both"/>
        <w:rPr>
          <w:b/>
        </w:rPr>
      </w:pPr>
      <w:r w:rsidRPr="00877E17">
        <w:rPr>
          <w:b/>
        </w:rPr>
        <w:t>Целью Подпрограммы является</w:t>
      </w:r>
      <w:r>
        <w:rPr>
          <w:b/>
        </w:rPr>
        <w:t xml:space="preserve"> </w:t>
      </w:r>
      <w:r w:rsidRPr="005328BA">
        <w:t>создание</w:t>
      </w:r>
      <w:r>
        <w:t xml:space="preserve"> условий для устойчивого функционирования и развития малого и среднего предпринимательства, повышение его роли в социально-экономическом развитии муниципального образования.</w:t>
      </w:r>
    </w:p>
    <w:p w:rsidR="00BE602C" w:rsidRDefault="00BE602C" w:rsidP="00BE602C">
      <w:pPr>
        <w:tabs>
          <w:tab w:val="left" w:pos="0"/>
        </w:tabs>
        <w:ind w:firstLine="720"/>
        <w:jc w:val="both"/>
      </w:pPr>
      <w:r w:rsidRPr="008932FE">
        <w:t>Для</w:t>
      </w:r>
      <w:r>
        <w:t xml:space="preserve"> достижения поставленной цели необходимо решение следующих задач:</w:t>
      </w:r>
    </w:p>
    <w:p w:rsidR="00BE602C" w:rsidRDefault="00BE602C" w:rsidP="00BE602C">
      <w:pPr>
        <w:tabs>
          <w:tab w:val="left" w:pos="0"/>
        </w:tabs>
        <w:ind w:firstLine="720"/>
        <w:jc w:val="both"/>
      </w:pPr>
      <w:r>
        <w:t>1.Совершенствование нормативной правовой базы предоставления мер поддержки субъектам малого и среднего предпринимательства;</w:t>
      </w:r>
    </w:p>
    <w:p w:rsidR="00BE602C" w:rsidRDefault="00BE602C" w:rsidP="00BE602C">
      <w:pPr>
        <w:tabs>
          <w:tab w:val="left" w:pos="0"/>
        </w:tabs>
        <w:ind w:firstLine="720"/>
        <w:jc w:val="both"/>
      </w:pPr>
      <w:r>
        <w:t>2.Поддержка начинающих предпринимателей;</w:t>
      </w:r>
    </w:p>
    <w:p w:rsidR="00BE602C" w:rsidRDefault="00BE602C" w:rsidP="00BE602C">
      <w:pPr>
        <w:tabs>
          <w:tab w:val="left" w:pos="0"/>
        </w:tabs>
        <w:ind w:firstLine="720"/>
        <w:jc w:val="both"/>
      </w:pPr>
      <w:r>
        <w:t>3.Кадровая поддержка субъектов малого и среднего предпринимательства;</w:t>
      </w:r>
    </w:p>
    <w:p w:rsidR="00BE602C" w:rsidRDefault="00BE602C" w:rsidP="00BE602C">
      <w:pPr>
        <w:tabs>
          <w:tab w:val="left" w:pos="0"/>
        </w:tabs>
        <w:ind w:firstLine="720"/>
        <w:jc w:val="both"/>
      </w:pPr>
      <w:r>
        <w:t>4.Формирование финансовой поддержки субъектам малого и среднего предпринимательства;</w:t>
      </w:r>
    </w:p>
    <w:p w:rsidR="00BE602C" w:rsidRDefault="00BE602C" w:rsidP="00BE602C">
      <w:pPr>
        <w:tabs>
          <w:tab w:val="left" w:pos="0"/>
        </w:tabs>
        <w:ind w:firstLine="720"/>
        <w:jc w:val="both"/>
      </w:pPr>
      <w:r>
        <w:t>5.Предоставление имущественной поддержки субъектам малого и среднего предпринимательства;</w:t>
      </w:r>
    </w:p>
    <w:p w:rsidR="00BE602C" w:rsidRPr="008932FE" w:rsidRDefault="00BE602C" w:rsidP="00BE602C">
      <w:pPr>
        <w:tabs>
          <w:tab w:val="left" w:pos="0"/>
        </w:tabs>
        <w:ind w:firstLine="720"/>
        <w:jc w:val="both"/>
      </w:pPr>
      <w:r>
        <w:t>6.Предоставление методической, информационной, консультационной поддержки субъектам малого и среднего предпринимательства.</w:t>
      </w:r>
    </w:p>
    <w:p w:rsidR="00BE602C" w:rsidRPr="0093056A" w:rsidRDefault="00BE602C" w:rsidP="00BE602C">
      <w:pPr>
        <w:ind w:firstLine="709"/>
        <w:jc w:val="both"/>
      </w:pPr>
      <w:r w:rsidRPr="0093056A">
        <w:t xml:space="preserve">Ответственный исполнитель муниципальной </w:t>
      </w:r>
      <w:r>
        <w:t>под</w:t>
      </w:r>
      <w:r w:rsidRPr="0093056A">
        <w:t>программы Администрация МО «Тымовский городской округ»</w:t>
      </w:r>
      <w:r>
        <w:t>.</w:t>
      </w:r>
    </w:p>
    <w:p w:rsidR="00BE602C" w:rsidRDefault="00BE602C" w:rsidP="00BE602C">
      <w:pPr>
        <w:ind w:firstLine="709"/>
        <w:jc w:val="center"/>
      </w:pPr>
    </w:p>
    <w:p w:rsidR="00BE602C" w:rsidRDefault="00BE602C" w:rsidP="00BE602C">
      <w:pPr>
        <w:ind w:firstLine="709"/>
        <w:jc w:val="both"/>
      </w:pPr>
      <w:r>
        <w:t>Ресурсным</w:t>
      </w:r>
      <w:r w:rsidRPr="002B2979">
        <w:t xml:space="preserve"> обеспечение</w:t>
      </w:r>
      <w:r>
        <w:t>м</w:t>
      </w:r>
      <w:r w:rsidRPr="002B2979">
        <w:t xml:space="preserve"> муниципальной подпрограммы «Развитие малого и среднего предпринимательства» в МО «Тымовский городской округ»</w:t>
      </w:r>
      <w:r>
        <w:t xml:space="preserve"> за счет местного бюджета в 2015 году направлено </w:t>
      </w:r>
      <w:proofErr w:type="gramStart"/>
      <w:r>
        <w:t>на</w:t>
      </w:r>
      <w:proofErr w:type="gramEnd"/>
      <w:r>
        <w:t>:</w:t>
      </w:r>
    </w:p>
    <w:p w:rsidR="00BE602C" w:rsidRDefault="00BE602C" w:rsidP="00BE602C">
      <w:pPr>
        <w:ind w:firstLine="709"/>
        <w:jc w:val="both"/>
      </w:pPr>
      <w:r>
        <w:t>1.</w:t>
      </w:r>
      <w:r w:rsidRPr="00C335E8">
        <w:t xml:space="preserve"> </w:t>
      </w:r>
      <w:r w:rsidRPr="00FF15CB">
        <w:t>Субсидии на возмещение части затрат по оплате образовательных услуг по переподготовке и повышению квалификации кадров субъектов</w:t>
      </w:r>
      <w:r>
        <w:t xml:space="preserve"> малого и среднего предпринимательства в сумме 0,3 тыс</w:t>
      </w:r>
      <w:proofErr w:type="gramStart"/>
      <w:r>
        <w:t>.р</w:t>
      </w:r>
      <w:proofErr w:type="gramEnd"/>
      <w:r>
        <w:t>ублей.</w:t>
      </w:r>
    </w:p>
    <w:p w:rsidR="00BE602C" w:rsidRDefault="00BE602C" w:rsidP="00BE602C">
      <w:pPr>
        <w:ind w:firstLine="709"/>
        <w:jc w:val="both"/>
      </w:pPr>
      <w:r>
        <w:lastRenderedPageBreak/>
        <w:t>2. Субсидии на открытие собственного дела начинающим субъектам малого предпринимательства в сумме 27,3 тыс</w:t>
      </w:r>
      <w:proofErr w:type="gramStart"/>
      <w:r>
        <w:t>.р</w:t>
      </w:r>
      <w:proofErr w:type="gramEnd"/>
      <w:r>
        <w:t>ублей.</w:t>
      </w:r>
    </w:p>
    <w:p w:rsidR="00BE602C" w:rsidRDefault="00BE602C" w:rsidP="00BE602C">
      <w:pPr>
        <w:ind w:firstLine="709"/>
        <w:jc w:val="both"/>
      </w:pPr>
      <w:r>
        <w:t>3. Организацию муниципальных конкурсов: «Благотворитель года», «Лучший предприниматель года», «Новогодние огни» в сумме 34,5 тыс</w:t>
      </w:r>
      <w:proofErr w:type="gramStart"/>
      <w:r>
        <w:t>.р</w:t>
      </w:r>
      <w:proofErr w:type="gramEnd"/>
      <w:r>
        <w:t>ублей.</w:t>
      </w:r>
    </w:p>
    <w:p w:rsidR="00BE602C" w:rsidRDefault="00BE602C" w:rsidP="00BE602C">
      <w:pPr>
        <w:ind w:firstLine="709"/>
        <w:jc w:val="both"/>
      </w:pPr>
      <w:r>
        <w:t>4. Субсидии субъектам малого и среднего предпринимательства и организациям инфраструктуры поддержки субъектов малого и среднего предпринимательства на возмещение части затрат, связанных с приобретением оборудования в сумме 62,9 тыс</w:t>
      </w:r>
      <w:proofErr w:type="gramStart"/>
      <w:r>
        <w:t>.р</w:t>
      </w:r>
      <w:proofErr w:type="gramEnd"/>
      <w:r>
        <w:t>ублей.</w:t>
      </w:r>
    </w:p>
    <w:p w:rsidR="00BE602C" w:rsidRDefault="00BE602C" w:rsidP="00BE602C">
      <w:pPr>
        <w:ind w:firstLine="709"/>
        <w:jc w:val="both"/>
      </w:pPr>
      <w:r>
        <w:t xml:space="preserve">5. </w:t>
      </w:r>
      <w:r w:rsidRPr="00B02666">
        <w:t xml:space="preserve">Субсидии на возмещение части затрат субъектам малого и среднего </w:t>
      </w:r>
      <w:r>
        <w:t xml:space="preserve">и </w:t>
      </w:r>
      <w:r w:rsidRPr="00B02666">
        <w:t>предпринимательства</w:t>
      </w:r>
      <w:r>
        <w:t xml:space="preserve"> и организациям инфраструктуры поддержки субъектов малого и среднего предпринимательства на уплату лизинговых платежей по договорам финансовой аренды (лизинга) и первого взноса при заключении договора лизинга в сумме 37,2 тыс</w:t>
      </w:r>
      <w:proofErr w:type="gramStart"/>
      <w:r>
        <w:t>.р</w:t>
      </w:r>
      <w:proofErr w:type="gramEnd"/>
      <w:r>
        <w:t>ублей.</w:t>
      </w:r>
    </w:p>
    <w:p w:rsidR="00BE602C" w:rsidRDefault="00BE602C" w:rsidP="00BE602C">
      <w:pPr>
        <w:jc w:val="both"/>
        <w:rPr>
          <w:sz w:val="24"/>
        </w:rPr>
      </w:pPr>
    </w:p>
    <w:p w:rsidR="00BE602C" w:rsidRPr="00E06A5A" w:rsidRDefault="00BE602C" w:rsidP="00BE602C">
      <w:pPr>
        <w:ind w:firstLine="709"/>
        <w:jc w:val="both"/>
        <w:rPr>
          <w:b/>
        </w:rPr>
      </w:pPr>
      <w:r w:rsidRPr="00E06A5A">
        <w:rPr>
          <w:b/>
        </w:rPr>
        <w:t xml:space="preserve">Анализ объемов финансирования </w:t>
      </w:r>
      <w:r>
        <w:rPr>
          <w:b/>
        </w:rPr>
        <w:t>под</w:t>
      </w:r>
      <w:r w:rsidRPr="00E06A5A">
        <w:rPr>
          <w:b/>
        </w:rPr>
        <w:t>программных мероприятий</w:t>
      </w:r>
    </w:p>
    <w:p w:rsidR="00BE602C" w:rsidRPr="00733212" w:rsidRDefault="00BE602C" w:rsidP="00BE602C">
      <w:pPr>
        <w:tabs>
          <w:tab w:val="left" w:pos="0"/>
        </w:tabs>
        <w:ind w:firstLine="720"/>
        <w:jc w:val="both"/>
        <w:rPr>
          <w:b/>
        </w:rPr>
      </w:pPr>
      <w:r w:rsidRPr="00733212">
        <w:t>Согласно ресурсному обеспечению Подпрограммы на финансирование мероприятий за счет средств местного бюджета на 2015 год предусмотрено 162,2 тыс</w:t>
      </w:r>
      <w:proofErr w:type="gramStart"/>
      <w:r w:rsidRPr="00733212">
        <w:t>.р</w:t>
      </w:r>
      <w:proofErr w:type="gramEnd"/>
      <w:r w:rsidRPr="00733212">
        <w:t>уб. Исполнение составило 157,7 тыс.руб. или 97% от бюджетных назначений.</w:t>
      </w:r>
    </w:p>
    <w:p w:rsidR="00BE602C" w:rsidRPr="008B4D49" w:rsidRDefault="00BE602C" w:rsidP="00BE602C">
      <w:pPr>
        <w:tabs>
          <w:tab w:val="left" w:pos="0"/>
        </w:tabs>
        <w:ind w:firstLine="720"/>
        <w:jc w:val="both"/>
      </w:pPr>
      <w:r w:rsidRPr="008B4D49">
        <w:t xml:space="preserve">Средства направлены на выполнение следующих </w:t>
      </w:r>
      <w:r>
        <w:t>под</w:t>
      </w:r>
      <w:r w:rsidRPr="008B4D49">
        <w:t>программных мероприятий:</w:t>
      </w:r>
    </w:p>
    <w:p w:rsidR="00BE602C" w:rsidRDefault="00BE602C" w:rsidP="00BE602C">
      <w:pPr>
        <w:ind w:firstLine="709"/>
        <w:jc w:val="both"/>
      </w:pPr>
      <w:r>
        <w:rPr>
          <w:b/>
        </w:rPr>
        <w:t>1.Предоставление Субсидии</w:t>
      </w:r>
      <w:r w:rsidRPr="00694465">
        <w:rPr>
          <w:b/>
        </w:rPr>
        <w:t xml:space="preserve"> на возмещение части затрат по оплате образовательных услуг по переподготовке и повышению квалификации кадров субъектов малого и среднего предпринимательства</w:t>
      </w:r>
      <w:r>
        <w:rPr>
          <w:b/>
        </w:rPr>
        <w:t xml:space="preserve">. </w:t>
      </w:r>
    </w:p>
    <w:p w:rsidR="00BE602C" w:rsidRDefault="00BE602C" w:rsidP="00BE602C">
      <w:pPr>
        <w:ind w:firstLine="709"/>
        <w:jc w:val="both"/>
        <w:rPr>
          <w:rFonts w:ascii="Times New Roman CYR" w:hAnsi="Times New Roman CYR"/>
        </w:rPr>
      </w:pPr>
      <w:proofErr w:type="gramStart"/>
      <w:r>
        <w:rPr>
          <w:rFonts w:ascii="Times New Roman CYR" w:hAnsi="Times New Roman CYR"/>
        </w:rPr>
        <w:t xml:space="preserve">В целях </w:t>
      </w:r>
      <w:r w:rsidRPr="00B521B7">
        <w:rPr>
          <w:rFonts w:ascii="Times New Roman CYR" w:hAnsi="Times New Roman CYR"/>
        </w:rPr>
        <w:t>реализации данного мероприятия разработан Порядок предоставления субсидии на возмещения части затрат по оплате образовательных услуг по переподготовке и повышению квалификации кадров субъектов малого и среднего предпринимательства (далее – Порядок)</w:t>
      </w:r>
      <w:r>
        <w:rPr>
          <w:rFonts w:ascii="Times New Roman CYR" w:hAnsi="Times New Roman CYR"/>
        </w:rPr>
        <w:t xml:space="preserve">, утвержденный постановлением Администрации </w:t>
      </w:r>
      <w:r>
        <w:rPr>
          <w:rFonts w:ascii="Times New Roman CYR" w:hAnsi="Times New Roman CYR"/>
          <w:sz w:val="24"/>
          <w:szCs w:val="24"/>
        </w:rPr>
        <w:t xml:space="preserve"> </w:t>
      </w:r>
      <w:r w:rsidRPr="00AF31A1">
        <w:rPr>
          <w:rFonts w:ascii="Times New Roman CYR" w:hAnsi="Times New Roman CYR"/>
        </w:rPr>
        <w:t>МО «Тымовский городской округ»</w:t>
      </w:r>
      <w:r>
        <w:rPr>
          <w:rFonts w:ascii="Times New Roman CYR" w:hAnsi="Times New Roman CYR"/>
        </w:rPr>
        <w:t xml:space="preserve"> от 21.07.2015г. №97 «Об утверждении Порядка предоставления субсидии на возмещение части затрат по оплате образовательных услуг по переподготовке и повышению квалификации кадров</w:t>
      </w:r>
      <w:proofErr w:type="gramEnd"/>
      <w:r>
        <w:rPr>
          <w:rFonts w:ascii="Times New Roman CYR" w:hAnsi="Times New Roman CYR"/>
        </w:rPr>
        <w:t xml:space="preserve"> субъектов малого и среднего предпринимательства. </w:t>
      </w:r>
    </w:p>
    <w:p w:rsidR="00BE602C" w:rsidRPr="002128BF" w:rsidRDefault="00BE602C" w:rsidP="00BE602C">
      <w:pPr>
        <w:ind w:firstLine="709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В соответствии с </w:t>
      </w:r>
      <w:r w:rsidRPr="002128BF">
        <w:rPr>
          <w:rFonts w:ascii="Times New Roman CYR" w:hAnsi="Times New Roman CYR"/>
        </w:rPr>
        <w:t>Порядком, Субсидии предоставляются</w:t>
      </w:r>
      <w:r>
        <w:rPr>
          <w:rFonts w:ascii="Times New Roman CYR" w:hAnsi="Times New Roman CYR"/>
        </w:rPr>
        <w:t xml:space="preserve"> субъектам малого и среднего предпринимательства (далее Субъект) по результатам проведенного отбора в пределах лимитов бюджетных обязательств, предусмотренных в местном бюджете на реализацию данной Подпрограммы, а также за счет средств областного бюджета Сахалинской области и федерального бюджета.</w:t>
      </w:r>
    </w:p>
    <w:p w:rsidR="00BE602C" w:rsidRDefault="00BE602C" w:rsidP="00BE602C">
      <w:pPr>
        <w:ind w:firstLine="709"/>
        <w:jc w:val="both"/>
      </w:pPr>
      <w:r w:rsidRPr="00470D81">
        <w:t>Размер</w:t>
      </w:r>
      <w:r>
        <w:rPr>
          <w:b/>
        </w:rPr>
        <w:t xml:space="preserve"> </w:t>
      </w:r>
      <w:r w:rsidRPr="00470D81">
        <w:t xml:space="preserve">Субсидии </w:t>
      </w:r>
      <w:r>
        <w:t>составляет 90% от общей стоимости произведенных и документально подтвержденных затрат, но не более 50000 рублей в течение текущего финансового года на одного работника, занятого у Субъекта.</w:t>
      </w:r>
    </w:p>
    <w:p w:rsidR="00BE602C" w:rsidRDefault="00BE602C" w:rsidP="00BE602C">
      <w:pPr>
        <w:ind w:firstLine="709"/>
        <w:jc w:val="both"/>
        <w:rPr>
          <w:b/>
        </w:rPr>
      </w:pPr>
      <w:proofErr w:type="gramStart"/>
      <w:r>
        <w:lastRenderedPageBreak/>
        <w:t xml:space="preserve">Распоряжением администрации от 09.10.2015 №235-р «О предоставлении субсидии на возмещение части затрат по оплате образовательных услуг по переподготовке и повышению квалификации кадров субъектов малого и среднего предпринимательства», принято решение о выплате субсидии на возмещение части затрат по оплате образовательных услуг по переподготовке и повышению квалификации кадров субъектов малого и среднего предпринимательства </w:t>
      </w:r>
      <w:r w:rsidRPr="00911192">
        <w:rPr>
          <w:b/>
        </w:rPr>
        <w:t>ООО «Тымовское пассажирское автотранспортное предприятие»</w:t>
      </w:r>
      <w:r>
        <w:rPr>
          <w:b/>
        </w:rPr>
        <w:t>:</w:t>
      </w:r>
      <w:proofErr w:type="gramEnd"/>
    </w:p>
    <w:p w:rsidR="00BE602C" w:rsidRDefault="00BE602C" w:rsidP="00BE602C">
      <w:pPr>
        <w:ind w:firstLine="709"/>
        <w:jc w:val="both"/>
      </w:pPr>
      <w:r>
        <w:t>-из средств местного бюджета-306 (триста шесть) рублей;</w:t>
      </w:r>
    </w:p>
    <w:p w:rsidR="00BE602C" w:rsidRDefault="00BE602C" w:rsidP="00BE602C">
      <w:pPr>
        <w:ind w:firstLine="709"/>
        <w:jc w:val="both"/>
      </w:pPr>
      <w:r>
        <w:t>-из средств бюджета Сахалинской области – 30600 (тридцать тысяч шестьсот) рублей.</w:t>
      </w:r>
    </w:p>
    <w:p w:rsidR="00BE602C" w:rsidRPr="0046236E" w:rsidRDefault="00BE602C" w:rsidP="00BE602C">
      <w:pPr>
        <w:ind w:firstLine="709"/>
        <w:jc w:val="both"/>
      </w:pPr>
      <w:r>
        <w:t>Денежные средства перечислены (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№881,882 от 16.10.2015г.) в течение 5 рабочих дней с момента подписания распоряжения Администрации.</w:t>
      </w:r>
    </w:p>
    <w:p w:rsidR="00BE602C" w:rsidRDefault="00BE602C" w:rsidP="00BE602C">
      <w:pPr>
        <w:ind w:firstLine="709"/>
        <w:jc w:val="both"/>
      </w:pPr>
    </w:p>
    <w:p w:rsidR="00BE602C" w:rsidRPr="00CA3B7F" w:rsidRDefault="00BE602C" w:rsidP="00BE602C">
      <w:pPr>
        <w:ind w:firstLine="709"/>
        <w:jc w:val="both"/>
      </w:pPr>
      <w:r>
        <w:t>Итого расходы по данному мероприятию за счет средств бюджета МО «Тымовский городской округ» составили 0,3 тыс</w:t>
      </w:r>
      <w:proofErr w:type="gramStart"/>
      <w:r>
        <w:t>.р</w:t>
      </w:r>
      <w:proofErr w:type="gramEnd"/>
      <w:r>
        <w:t>ублей.</w:t>
      </w:r>
    </w:p>
    <w:p w:rsidR="00BE602C" w:rsidRDefault="00BE602C" w:rsidP="00BE602C">
      <w:pPr>
        <w:ind w:firstLine="709"/>
        <w:jc w:val="both"/>
        <w:rPr>
          <w:b/>
        </w:rPr>
      </w:pPr>
    </w:p>
    <w:p w:rsidR="00BE602C" w:rsidRPr="00694465" w:rsidRDefault="00BE602C" w:rsidP="00BE602C">
      <w:pPr>
        <w:ind w:firstLine="709"/>
        <w:jc w:val="both"/>
        <w:rPr>
          <w:b/>
        </w:rPr>
      </w:pPr>
      <w:r>
        <w:rPr>
          <w:b/>
        </w:rPr>
        <w:t>2.</w:t>
      </w:r>
      <w:r w:rsidRPr="00694465">
        <w:rPr>
          <w:b/>
        </w:rPr>
        <w:t>Субсидии на открытие собственного дела начинающим субъектам малого предпринимательства</w:t>
      </w:r>
      <w:r>
        <w:rPr>
          <w:b/>
        </w:rPr>
        <w:t>.</w:t>
      </w:r>
    </w:p>
    <w:p w:rsidR="00BE602C" w:rsidRDefault="00BE602C" w:rsidP="00BE602C">
      <w:pPr>
        <w:ind w:firstLine="709"/>
        <w:jc w:val="both"/>
      </w:pPr>
      <w:r w:rsidRPr="00694465">
        <w:t>Для определения получателей финансовой поддержки из местного бюджета в  предоставление субсидии в целях возмещения части затрат, связанных с началом предпринимательской деятельности постановлением Администрации от 13.03.2015 №29 утвержден Порядок предоставления субсидий на открытие собственного дела начинающим субъектам малого предпринимательства.</w:t>
      </w:r>
    </w:p>
    <w:p w:rsidR="00BE602C" w:rsidRDefault="00BE602C" w:rsidP="00BE602C">
      <w:pPr>
        <w:ind w:firstLine="709"/>
        <w:jc w:val="both"/>
      </w:pPr>
      <w:r>
        <w:t xml:space="preserve">Согласно Порядку Субсидии предоставляются на создание собственного дела на безвозмездной и безвозвратной основе в целях возмещения части произведенных и документально подтвержденных затрат </w:t>
      </w:r>
      <w:proofErr w:type="gramStart"/>
      <w:r>
        <w:t>на</w:t>
      </w:r>
      <w:proofErr w:type="gramEnd"/>
      <w:r>
        <w:t>:</w:t>
      </w:r>
    </w:p>
    <w:p w:rsidR="00BE602C" w:rsidRDefault="00BE602C" w:rsidP="00BE602C">
      <w:pPr>
        <w:ind w:firstLine="709"/>
        <w:jc w:val="both"/>
      </w:pPr>
      <w:r>
        <w:t>-государственную регистрацию юридического лица или индивидуального предпринимателя;</w:t>
      </w:r>
    </w:p>
    <w:p w:rsidR="00BE602C" w:rsidRDefault="00BE602C" w:rsidP="00BE602C">
      <w:pPr>
        <w:ind w:firstLine="709"/>
        <w:jc w:val="both"/>
      </w:pPr>
      <w:r>
        <w:t>-приобретение основных средств, необходимых для осуществления хозяйственной деятельности (кроме легкового транспорта);</w:t>
      </w:r>
    </w:p>
    <w:p w:rsidR="00BE602C" w:rsidRDefault="00BE602C" w:rsidP="00BE602C">
      <w:pPr>
        <w:ind w:firstLine="709"/>
        <w:jc w:val="both"/>
      </w:pPr>
      <w:r>
        <w:t>-оплату стоимости аренды нежилого помещения, используемого для целей ведения предпринимательской деятельности;</w:t>
      </w:r>
    </w:p>
    <w:p w:rsidR="00BE602C" w:rsidRDefault="00BE602C" w:rsidP="00BE602C">
      <w:pPr>
        <w:ind w:firstLine="709"/>
        <w:jc w:val="both"/>
      </w:pPr>
      <w:r>
        <w:t>-выплаты по передаче прав на франшизу (паушальный взнос).</w:t>
      </w:r>
    </w:p>
    <w:p w:rsidR="00BE602C" w:rsidRPr="00400CF9" w:rsidRDefault="00BE602C" w:rsidP="00BE602C">
      <w:pPr>
        <w:ind w:firstLine="709"/>
        <w:jc w:val="both"/>
        <w:rPr>
          <w:rFonts w:ascii="Times New Roman CYR" w:hAnsi="Times New Roman CYR"/>
        </w:rPr>
      </w:pPr>
      <w:r w:rsidRPr="00694465">
        <w:t>Субсидия предоставляется по результатам отбора бизнес-планов Субъектов, размер Субсидии составляет 90 процентов от фактических произведенных затрат, но не более</w:t>
      </w:r>
      <w:r>
        <w:t xml:space="preserve"> 300 тыс</w:t>
      </w:r>
      <w:proofErr w:type="gramStart"/>
      <w:r>
        <w:t>.р</w:t>
      </w:r>
      <w:proofErr w:type="gramEnd"/>
      <w:r>
        <w:t>ублей.</w:t>
      </w:r>
    </w:p>
    <w:p w:rsidR="00BE602C" w:rsidRDefault="00BE602C" w:rsidP="00BE602C">
      <w:pPr>
        <w:ind w:firstLine="709"/>
        <w:jc w:val="both"/>
      </w:pPr>
      <w:proofErr w:type="gramStart"/>
      <w:r w:rsidRPr="00694465">
        <w:t xml:space="preserve">Выплата Субсидий производится Администрацией в пределах лимитов бюджетных обязательств, предусмотренных в местном бюджете на текущий год, и (или) лимитов бюджетных обязательств за счет поступления средств бюджета Российской Федерации в бюджет МО «Тымовский городской округ» на условиях </w:t>
      </w:r>
      <w:proofErr w:type="spellStart"/>
      <w:r w:rsidRPr="00694465">
        <w:t>софинансирования</w:t>
      </w:r>
      <w:proofErr w:type="spellEnd"/>
      <w:r w:rsidRPr="00694465">
        <w:t xml:space="preserve"> мероприятий муниципальной </w:t>
      </w:r>
      <w:r w:rsidRPr="00694465">
        <w:lastRenderedPageBreak/>
        <w:t>подпрограммы «Развитие малого и среднего предпринимательства в МО «Тымовский городской округ» на 2015-2020 годы» муниципальной программы «Стимулирование экономической активности в МО</w:t>
      </w:r>
      <w:proofErr w:type="gramEnd"/>
      <w:r w:rsidRPr="00694465">
        <w:t xml:space="preserve"> «Тымовский городской округ» на 2015-2020 годы».</w:t>
      </w:r>
    </w:p>
    <w:p w:rsidR="00BE602C" w:rsidRDefault="00BE602C" w:rsidP="00BE602C">
      <w:pPr>
        <w:ind w:firstLine="709"/>
        <w:jc w:val="both"/>
      </w:pPr>
      <w:r w:rsidRPr="00694465">
        <w:t>Отбор субъектов осуществляется администрацией МО «Тымовский городской округ» (</w:t>
      </w:r>
      <w:proofErr w:type="spellStart"/>
      <w:r w:rsidRPr="00694465">
        <w:t>далее-Администрация</w:t>
      </w:r>
      <w:proofErr w:type="spellEnd"/>
      <w:r w:rsidRPr="00694465">
        <w:t>).</w:t>
      </w:r>
      <w:r>
        <w:t xml:space="preserve"> Отдел </w:t>
      </w:r>
      <w:r w:rsidRPr="00694465">
        <w:t xml:space="preserve">экономики, торговли и сельского хозяйства  проводит проверку заявок на предмет их соответствия требованиям, установленным настоящим Порядком, осуществляет расчет суммы баллов и </w:t>
      </w:r>
      <w:r>
        <w:t>направляет материалы</w:t>
      </w:r>
      <w:r w:rsidRPr="00694465">
        <w:t xml:space="preserve"> в комиссию, состав которой утвержден постановлением Администрации от 30.06.2015 №88. По результатам заседания Комиссии оформляется протокол, который является основанием для предоставления Субсидии.</w:t>
      </w:r>
    </w:p>
    <w:p w:rsidR="00BE602C" w:rsidRDefault="00BE602C" w:rsidP="00BE602C">
      <w:pPr>
        <w:ind w:firstLine="709"/>
        <w:jc w:val="both"/>
      </w:pPr>
      <w:r>
        <w:t>На основании протокола комиссии по отбору субъектов малого и среднего предпринимательства, от 31.08.2015 года №1 (дале</w:t>
      </w:r>
      <w:proofErr w:type="gramStart"/>
      <w:r>
        <w:t>е-</w:t>
      </w:r>
      <w:proofErr w:type="gramEnd"/>
      <w:r>
        <w:t xml:space="preserve"> Протокол комиссии) принято решение предоставить субсидию субъекту  - </w:t>
      </w:r>
      <w:r w:rsidRPr="00310A61">
        <w:rPr>
          <w:b/>
        </w:rPr>
        <w:t>ООО «</w:t>
      </w:r>
      <w:proofErr w:type="spellStart"/>
      <w:r w:rsidRPr="00310A61">
        <w:rPr>
          <w:b/>
        </w:rPr>
        <w:t>ЭнерогоСервис</w:t>
      </w:r>
      <w:proofErr w:type="spellEnd"/>
      <w:r w:rsidRPr="00310A61">
        <w:rPr>
          <w:b/>
        </w:rPr>
        <w:t>».</w:t>
      </w:r>
    </w:p>
    <w:p w:rsidR="00BE602C" w:rsidRDefault="00BE602C" w:rsidP="00BE602C">
      <w:pPr>
        <w:ind w:firstLine="709"/>
        <w:jc w:val="both"/>
        <w:rPr>
          <w:b/>
        </w:rPr>
      </w:pPr>
      <w:proofErr w:type="gramStart"/>
      <w:r>
        <w:t xml:space="preserve">Распоряжением администрации МО «Тымовский городской округ» от 16.09.2015 №218-р «О предоставлении субсидии на открытие собственного дела начинающим субъектам малого предпринимательства из бюджета МО «Тымовский городской округ» в целях реализации мероприятий подпрограммы «Развитие малого и среднего предпринимательства в МО «Тымовский городской округ» на 2015-2020 годы» произведена выплата денежных средств на открытие собственного дела субъекту малого предпринимательства </w:t>
      </w:r>
      <w:r w:rsidRPr="007414CC">
        <w:rPr>
          <w:b/>
        </w:rPr>
        <w:t>ООО «</w:t>
      </w:r>
      <w:proofErr w:type="spellStart"/>
      <w:r w:rsidRPr="007414CC">
        <w:rPr>
          <w:b/>
        </w:rPr>
        <w:t>ЭнергоСервис</w:t>
      </w:r>
      <w:proofErr w:type="spellEnd"/>
      <w:r w:rsidRPr="007414CC">
        <w:rPr>
          <w:b/>
        </w:rPr>
        <w:t>»</w:t>
      </w:r>
      <w:r>
        <w:rPr>
          <w:b/>
        </w:rPr>
        <w:t>:</w:t>
      </w:r>
      <w:proofErr w:type="gramEnd"/>
    </w:p>
    <w:p w:rsidR="00BE602C" w:rsidRDefault="00BE602C" w:rsidP="00BE602C">
      <w:pPr>
        <w:ind w:firstLine="709"/>
        <w:jc w:val="both"/>
      </w:pPr>
      <w:r>
        <w:t>-из средств местного бюджета – 27260 рублей 10 копеек;</w:t>
      </w:r>
    </w:p>
    <w:p w:rsidR="00BE602C" w:rsidRDefault="00BE602C" w:rsidP="00BE602C">
      <w:pPr>
        <w:ind w:firstLine="709"/>
        <w:jc w:val="both"/>
      </w:pPr>
      <w:r>
        <w:t>-средств бюджета Сахалинской области – 245340 рублей 90 копеек.</w:t>
      </w:r>
    </w:p>
    <w:p w:rsidR="00BE602C" w:rsidRPr="0046236E" w:rsidRDefault="00BE602C" w:rsidP="00BE602C">
      <w:pPr>
        <w:tabs>
          <w:tab w:val="left" w:pos="4820"/>
        </w:tabs>
        <w:ind w:firstLine="709"/>
        <w:jc w:val="both"/>
      </w:pPr>
      <w:r>
        <w:t>В нарушение пункта 3.13. Порядка предоставления субсидий на открытие собственного дела начинающим субъектам малого предпринимательства денежные средства перечислены с нарушение срока на три рабочих дня.  (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№810,811 от 28.09.2015г.).</w:t>
      </w:r>
    </w:p>
    <w:p w:rsidR="00BE602C" w:rsidRDefault="00BE602C" w:rsidP="00BE602C">
      <w:pPr>
        <w:ind w:firstLine="709"/>
        <w:jc w:val="both"/>
      </w:pPr>
    </w:p>
    <w:p w:rsidR="00BE602C" w:rsidRDefault="00BE602C" w:rsidP="00BE602C">
      <w:pPr>
        <w:ind w:firstLine="709"/>
        <w:jc w:val="both"/>
      </w:pPr>
      <w:r>
        <w:t>Итого расходы по данному мероприятию составили 27,3 тыс</w:t>
      </w:r>
      <w:proofErr w:type="gramStart"/>
      <w:r>
        <w:t>.р</w:t>
      </w:r>
      <w:proofErr w:type="gramEnd"/>
      <w:r>
        <w:t>ублей.</w:t>
      </w:r>
    </w:p>
    <w:p w:rsidR="00BE602C" w:rsidRDefault="00BE602C" w:rsidP="00BE602C">
      <w:pPr>
        <w:ind w:firstLine="709"/>
        <w:jc w:val="both"/>
      </w:pPr>
    </w:p>
    <w:p w:rsidR="00BE602C" w:rsidRPr="00F47451" w:rsidRDefault="00BE602C" w:rsidP="00BE602C">
      <w:pPr>
        <w:ind w:firstLine="709"/>
        <w:jc w:val="both"/>
        <w:rPr>
          <w:b/>
        </w:rPr>
      </w:pPr>
      <w:r w:rsidRPr="00F47451">
        <w:rPr>
          <w:b/>
        </w:rPr>
        <w:t>3. Организация муниципальных конкурсов: «Благотворитель года», «Лучший предприниматель года», «Новогодние огни».</w:t>
      </w:r>
    </w:p>
    <w:p w:rsidR="00BE602C" w:rsidRDefault="00BE602C" w:rsidP="00BE602C">
      <w:pPr>
        <w:ind w:firstLine="709"/>
        <w:jc w:val="both"/>
      </w:pPr>
      <w:r w:rsidRPr="00F47451">
        <w:t>Постановлением</w:t>
      </w:r>
      <w:r>
        <w:t xml:space="preserve"> администрацией от 04.12.2015 №155 «О проведении муниципального конкурса среди предприятий потребительского рынка и услуг «Новогодние огни-2016» утверждено Положение о муниципальном конкурсе среди предприятий потребительского рынка и услуг «Новогодние огни – 2016».</w:t>
      </w:r>
    </w:p>
    <w:p w:rsidR="00BE602C" w:rsidRDefault="00BE602C" w:rsidP="00BE602C">
      <w:pPr>
        <w:ind w:firstLine="709"/>
        <w:jc w:val="both"/>
      </w:pPr>
      <w:proofErr w:type="gramStart"/>
      <w:r>
        <w:t xml:space="preserve">Положением установлена основная цель проведения муниципального конкурса среди предприятий потребительского рынка и услуг «Новогодние огни – 2016) (далее - конкурс) это повышение качественного уровня праздничного оформления витрин, фасадов и интерьеров предприятий потребительского рынка и услуг, создания праздничного настроения у </w:t>
      </w:r>
      <w:r>
        <w:lastRenderedPageBreak/>
        <w:t>потребителей в преддверии новогодних и тождественных праздников 2016 года.</w:t>
      </w:r>
      <w:proofErr w:type="gramEnd"/>
    </w:p>
    <w:p w:rsidR="00BE602C" w:rsidRDefault="00BE602C" w:rsidP="00BE602C">
      <w:pPr>
        <w:ind w:firstLine="709"/>
        <w:jc w:val="both"/>
      </w:pPr>
      <w:proofErr w:type="gramStart"/>
      <w:r>
        <w:t>Согласно Положения</w:t>
      </w:r>
      <w:proofErr w:type="gramEnd"/>
      <w:r>
        <w:t xml:space="preserve"> муниципальный конкурс «Новогодние огни – 2016» проводится с 1 по 20 декабря 2015 года и проводится по трем номинациям:</w:t>
      </w:r>
    </w:p>
    <w:p w:rsidR="00BE602C" w:rsidRDefault="00BE602C" w:rsidP="00BE602C">
      <w:pPr>
        <w:ind w:firstLine="709"/>
        <w:jc w:val="both"/>
      </w:pPr>
      <w:r>
        <w:t>-«Лучшее комплексное оформление предприятия»;</w:t>
      </w:r>
    </w:p>
    <w:p w:rsidR="00BE602C" w:rsidRDefault="00BE602C" w:rsidP="00BE602C">
      <w:pPr>
        <w:ind w:firstLine="709"/>
        <w:jc w:val="both"/>
      </w:pPr>
      <w:r>
        <w:t>-«Лучшее световое оформление предприятия и прилегающей территории»;</w:t>
      </w:r>
    </w:p>
    <w:p w:rsidR="00BE602C" w:rsidRDefault="00BE602C" w:rsidP="00BE602C">
      <w:pPr>
        <w:ind w:firstLine="709"/>
        <w:jc w:val="both"/>
      </w:pPr>
      <w:r>
        <w:t>-«Лучшая новогодняя ель».</w:t>
      </w:r>
    </w:p>
    <w:p w:rsidR="00BE602C" w:rsidRDefault="00BE602C" w:rsidP="00BE602C">
      <w:pPr>
        <w:ind w:firstLine="709"/>
        <w:jc w:val="both"/>
      </w:pPr>
      <w:r>
        <w:t>На номинацию «Лучшее комплексное оформление предприятия» подали заявки пять участников, согласно протоколу от 21.12.2015 №4 заседания организационного комитета по подведению итогов муниципального конкурса было принято решение признать победителем в данной номинац</w:t>
      </w:r>
      <w:proofErr w:type="gramStart"/>
      <w:r>
        <w:t>ии ООО</w:t>
      </w:r>
      <w:proofErr w:type="gramEnd"/>
      <w:r>
        <w:t xml:space="preserve"> «Бриз». Победитель награжден денежной премией в размере 10000 рублей. (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№1231 от 30.12.2015).</w:t>
      </w:r>
    </w:p>
    <w:p w:rsidR="00BE602C" w:rsidRDefault="00BE602C" w:rsidP="00BE602C">
      <w:pPr>
        <w:ind w:firstLine="709"/>
        <w:jc w:val="both"/>
      </w:pPr>
      <w:r>
        <w:t>На номинацию «Лучшее световое оформление предприятия и прилегающей территории» подали заявки пять участников, согласно протоколу от 21.12.2015 №4 заседания организационного комитета по подведению итогов муниципального конкурса было принято решение признать победителем в данной номинац</w:t>
      </w:r>
      <w:proofErr w:type="gramStart"/>
      <w:r>
        <w:t>ии ООО</w:t>
      </w:r>
      <w:proofErr w:type="gramEnd"/>
      <w:r>
        <w:t xml:space="preserve"> «Олимп». Победитель награжден денежной премией в размере 10000 рублей. (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№1233 от 30.12.2015).</w:t>
      </w:r>
    </w:p>
    <w:p w:rsidR="00BE602C" w:rsidRDefault="00BE602C" w:rsidP="00BE602C">
      <w:pPr>
        <w:ind w:firstLine="709"/>
        <w:jc w:val="both"/>
      </w:pPr>
      <w:r>
        <w:t>На номинацию «Лучшая новогодняя ель» подали заявки три участника, согласно протоколу от 21.12.2015 №4 заседания организационного комитета по подведению итогов муниципального конкурса было принято решение признать победителем в данной номинации ИП Иванова Н.А. Победитель награжден денежной премией в размере 10000 рублей (без учета НДФЛ). (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№1232 от 30.12.2015).</w:t>
      </w:r>
    </w:p>
    <w:p w:rsidR="00BE602C" w:rsidRDefault="00BE602C" w:rsidP="00BE602C">
      <w:pPr>
        <w:ind w:firstLine="709"/>
        <w:jc w:val="both"/>
      </w:pPr>
      <w:r>
        <w:t>Распоряжением администрации от 28.12.2015 № 300-р «О выплате денежной премии победителям муниципального конкурса «Новогодние огни – 2016» произведена выплата денежной премии победителям муниципального конкурса.</w:t>
      </w:r>
    </w:p>
    <w:p w:rsidR="00BE602C" w:rsidRDefault="00BE602C" w:rsidP="00BE602C">
      <w:pPr>
        <w:ind w:firstLine="709"/>
        <w:jc w:val="both"/>
      </w:pPr>
    </w:p>
    <w:p w:rsidR="00BE602C" w:rsidRPr="003D038D" w:rsidRDefault="00BE602C" w:rsidP="00BE602C">
      <w:pPr>
        <w:ind w:firstLine="709"/>
        <w:jc w:val="both"/>
      </w:pPr>
      <w:r>
        <w:t>Согласно ресурсного обеспечения подпрограммы на финансирование указанных выше мероприятий за счет средств местного бюджета на 2015 год предусмотрено 34,5 тыс</w:t>
      </w:r>
      <w:proofErr w:type="gramStart"/>
      <w:r>
        <w:t>.р</w:t>
      </w:r>
      <w:proofErr w:type="gramEnd"/>
      <w:r>
        <w:t>ублей. Фактически</w:t>
      </w:r>
      <w:r w:rsidRPr="003D038D">
        <w:t xml:space="preserve"> расходы составили </w:t>
      </w:r>
      <w:r>
        <w:t>30,0</w:t>
      </w:r>
      <w:r w:rsidRPr="003D038D">
        <w:t xml:space="preserve"> тыс</w:t>
      </w:r>
      <w:proofErr w:type="gramStart"/>
      <w:r w:rsidRPr="003D038D">
        <w:t>.р</w:t>
      </w:r>
      <w:proofErr w:type="gramEnd"/>
      <w:r w:rsidRPr="003D038D">
        <w:t xml:space="preserve">уб., не освоено </w:t>
      </w:r>
      <w:r>
        <w:t>4,5</w:t>
      </w:r>
      <w:r w:rsidRPr="003D038D">
        <w:t xml:space="preserve"> тыс.руб. Изменения </w:t>
      </w:r>
      <w:r>
        <w:t>в подпрограмму ответственным исполнителем не внесены.</w:t>
      </w:r>
    </w:p>
    <w:p w:rsidR="00BE602C" w:rsidRDefault="00BE602C" w:rsidP="00BE602C">
      <w:pPr>
        <w:rPr>
          <w:b/>
          <w:sz w:val="24"/>
        </w:rPr>
      </w:pPr>
    </w:p>
    <w:p w:rsidR="00BE602C" w:rsidRDefault="00BE602C" w:rsidP="00BE602C">
      <w:pPr>
        <w:ind w:firstLine="709"/>
        <w:jc w:val="both"/>
        <w:rPr>
          <w:b/>
        </w:rPr>
      </w:pPr>
      <w:r w:rsidRPr="00733212">
        <w:rPr>
          <w:b/>
        </w:rPr>
        <w:t>4.</w:t>
      </w:r>
      <w:r>
        <w:rPr>
          <w:b/>
          <w:sz w:val="24"/>
        </w:rPr>
        <w:t xml:space="preserve"> </w:t>
      </w:r>
      <w:r w:rsidRPr="00733212">
        <w:rPr>
          <w:b/>
        </w:rPr>
        <w:t>Субсидии субъектам малого и среднего предпринимательства и организациям инфраструктуры поддержки субъектов малого и среднего предпринимательс</w:t>
      </w:r>
      <w:r>
        <w:rPr>
          <w:b/>
        </w:rPr>
        <w:t xml:space="preserve">тва на возмещение части затрат, </w:t>
      </w:r>
      <w:r w:rsidRPr="00733212">
        <w:rPr>
          <w:b/>
        </w:rPr>
        <w:t>связанных с приобретением оборудования</w:t>
      </w:r>
      <w:r>
        <w:rPr>
          <w:b/>
        </w:rPr>
        <w:t>.</w:t>
      </w:r>
    </w:p>
    <w:p w:rsidR="00BE602C" w:rsidRDefault="00BE602C" w:rsidP="00BE602C">
      <w:pPr>
        <w:ind w:firstLine="709"/>
        <w:jc w:val="both"/>
        <w:rPr>
          <w:rFonts w:ascii="Times New Roman CYR" w:hAnsi="Times New Roman CYR"/>
        </w:rPr>
      </w:pPr>
      <w:proofErr w:type="gramStart"/>
      <w:r>
        <w:rPr>
          <w:rFonts w:ascii="Times New Roman CYR" w:hAnsi="Times New Roman CYR"/>
        </w:rPr>
        <w:t xml:space="preserve">В целях </w:t>
      </w:r>
      <w:r w:rsidRPr="00B521B7">
        <w:rPr>
          <w:rFonts w:ascii="Times New Roman CYR" w:hAnsi="Times New Roman CYR"/>
        </w:rPr>
        <w:t xml:space="preserve">реализации данного мероприятия разработан Порядок предоставления субсидии </w:t>
      </w:r>
      <w:r>
        <w:rPr>
          <w:rFonts w:ascii="Times New Roman CYR" w:hAnsi="Times New Roman CYR"/>
        </w:rPr>
        <w:t xml:space="preserve">субъектам малого и среднего предпринимательства </w:t>
      </w:r>
      <w:r>
        <w:rPr>
          <w:rFonts w:ascii="Times New Roman CYR" w:hAnsi="Times New Roman CYR"/>
        </w:rPr>
        <w:lastRenderedPageBreak/>
        <w:t xml:space="preserve">и организациям инфраструктуры поддержки субъектов малого и среднего предпринимательства на возмещение части затрат, связанных с приобретением оборудования, утвержденный постановлением Администрации </w:t>
      </w:r>
      <w:r>
        <w:rPr>
          <w:rFonts w:ascii="Times New Roman CYR" w:hAnsi="Times New Roman CYR"/>
          <w:sz w:val="24"/>
          <w:szCs w:val="24"/>
        </w:rPr>
        <w:t xml:space="preserve"> </w:t>
      </w:r>
      <w:r w:rsidRPr="00AF31A1">
        <w:rPr>
          <w:rFonts w:ascii="Times New Roman CYR" w:hAnsi="Times New Roman CYR"/>
        </w:rPr>
        <w:t>МО «Тымовский городской округ»</w:t>
      </w:r>
      <w:r>
        <w:rPr>
          <w:rFonts w:ascii="Times New Roman CYR" w:hAnsi="Times New Roman CYR"/>
        </w:rPr>
        <w:t xml:space="preserve"> от 13.03.2015г. №27 «Об утверждении Порядка предоставления субсидии субъектам малого и среднего предпринимательства и организациям инфраструктуры поддержки субъектов малого и среднего</w:t>
      </w:r>
      <w:proofErr w:type="gramEnd"/>
      <w:r>
        <w:rPr>
          <w:rFonts w:ascii="Times New Roman CYR" w:hAnsi="Times New Roman CYR"/>
        </w:rPr>
        <w:t xml:space="preserve"> предпринимательства на возмещение части затрат, связанных с приобретением оборудования. </w:t>
      </w:r>
    </w:p>
    <w:p w:rsidR="00BE602C" w:rsidRPr="00694465" w:rsidRDefault="00BE602C" w:rsidP="00BE602C">
      <w:pPr>
        <w:ind w:firstLine="709"/>
        <w:jc w:val="both"/>
      </w:pPr>
      <w:r>
        <w:t>Согласно Порядку Субсидия предоставляе</w:t>
      </w:r>
      <w:r w:rsidRPr="00694465">
        <w:t xml:space="preserve">тся </w:t>
      </w:r>
      <w:r>
        <w:t xml:space="preserve">для возмещения затрат (без учета налога на добавленную стоимость (НДС)) на приобретение производственно-технологического оборудования </w:t>
      </w:r>
      <w:r>
        <w:rPr>
          <w:rFonts w:ascii="Times New Roman CYR" w:hAnsi="Times New Roman CYR"/>
        </w:rPr>
        <w:t xml:space="preserve">(кроме легковых автомобилей и транспортных средств, предназначенных для перевозки грузов, имеющих максимальную массу менее 3,5 тонн) </w:t>
      </w:r>
      <w:r>
        <w:t xml:space="preserve"> для создания и модернизации производства товаров, выполнение работ, оказания услуг.</w:t>
      </w:r>
    </w:p>
    <w:p w:rsidR="00BE602C" w:rsidRDefault="00BE602C" w:rsidP="00BE602C">
      <w:pPr>
        <w:ind w:firstLine="709"/>
        <w:jc w:val="both"/>
      </w:pPr>
      <w:r>
        <w:t>Субсидия предоставляется Субъектам, осуществляющим свою деятельность более одного года с момента государственной регистрации, и при условии, что срок выпуска (изготовления) приобретенного производственно-технологического оборудования не превышает 3-х лет.</w:t>
      </w:r>
    </w:p>
    <w:p w:rsidR="00BE602C" w:rsidRDefault="00BE602C" w:rsidP="00BE602C">
      <w:pPr>
        <w:ind w:firstLine="709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Субсидии предоставляются единовременно в размере 80% документально подтвержденных затрат субъекта, но не более 600,0 тыс</w:t>
      </w:r>
      <w:proofErr w:type="gramStart"/>
      <w:r>
        <w:rPr>
          <w:rFonts w:ascii="Times New Roman CYR" w:hAnsi="Times New Roman CYR"/>
        </w:rPr>
        <w:t>.р</w:t>
      </w:r>
      <w:proofErr w:type="gramEnd"/>
      <w:r>
        <w:rPr>
          <w:rFonts w:ascii="Times New Roman CYR" w:hAnsi="Times New Roman CYR"/>
        </w:rPr>
        <w:t>ублей одному субъекту.</w:t>
      </w:r>
    </w:p>
    <w:p w:rsidR="00BE602C" w:rsidRDefault="00BE602C" w:rsidP="00BE602C">
      <w:pPr>
        <w:ind w:firstLine="709"/>
        <w:jc w:val="both"/>
      </w:pPr>
      <w:r w:rsidRPr="00694465">
        <w:t>Отбор субъектов осуществляется администрацией МО «Тымовский городской округ» (</w:t>
      </w:r>
      <w:proofErr w:type="spellStart"/>
      <w:r w:rsidRPr="00694465">
        <w:t>далее-Администрация</w:t>
      </w:r>
      <w:proofErr w:type="spellEnd"/>
      <w:r w:rsidRPr="00694465">
        <w:t>)</w:t>
      </w:r>
      <w:r>
        <w:t xml:space="preserve">. </w:t>
      </w:r>
    </w:p>
    <w:p w:rsidR="00BE602C" w:rsidRDefault="00BE602C" w:rsidP="00BE602C">
      <w:pPr>
        <w:ind w:firstLine="709"/>
        <w:jc w:val="both"/>
      </w:pPr>
      <w:r>
        <w:t>Согласно протоколу от 25.11.2015 №4 заседания конкурсной комиссии по отбору субъектов малого и среднего предпринимательства с момента размещения извещения о проведении конкурсного отбора в администрацию МО «Тымовский городской округ» поступило 2 заявки от субъектов малого предпринимательства. Участники конкурсного отбора представили полный пакет документов, определенный п.3.5. Порядка. Представленные документы соответствуют условиям отбора и по решению Комиссии денежные средства получены:</w:t>
      </w:r>
    </w:p>
    <w:p w:rsidR="00BE602C" w:rsidRDefault="00BE602C" w:rsidP="00BE602C">
      <w:pPr>
        <w:ind w:firstLine="709"/>
        <w:jc w:val="both"/>
      </w:pPr>
      <w:r>
        <w:t>1</w:t>
      </w:r>
      <w:r w:rsidRPr="000B5499">
        <w:rPr>
          <w:b/>
        </w:rPr>
        <w:t>.ООО «</w:t>
      </w:r>
      <w:proofErr w:type="spellStart"/>
      <w:r w:rsidRPr="000B5499">
        <w:rPr>
          <w:b/>
        </w:rPr>
        <w:t>Промтрейд</w:t>
      </w:r>
      <w:proofErr w:type="spellEnd"/>
      <w:r w:rsidRPr="000B5499">
        <w:rPr>
          <w:b/>
        </w:rPr>
        <w:t>»</w:t>
      </w:r>
      <w:r>
        <w:rPr>
          <w:b/>
        </w:rPr>
        <w:t xml:space="preserve"> </w:t>
      </w:r>
      <w:r w:rsidRPr="008B188C">
        <w:t>для осуществления хозяйственной деятельности</w:t>
      </w:r>
      <w:r>
        <w:rPr>
          <w:b/>
        </w:rPr>
        <w:t xml:space="preserve"> </w:t>
      </w:r>
      <w:r w:rsidRPr="008B188C">
        <w:t>приобретен</w:t>
      </w:r>
      <w:r>
        <w:t>о</w:t>
      </w:r>
      <w:r>
        <w:rPr>
          <w:b/>
        </w:rPr>
        <w:t xml:space="preserve"> </w:t>
      </w:r>
      <w:r w:rsidRPr="008B188C">
        <w:t>технологическое оборудование</w:t>
      </w:r>
      <w:r>
        <w:t xml:space="preserve"> – станок </w:t>
      </w:r>
      <w:proofErr w:type="spellStart"/>
      <w:r>
        <w:t>рамнопильный</w:t>
      </w:r>
      <w:proofErr w:type="spellEnd"/>
      <w:r>
        <w:t xml:space="preserve"> СРП.</w:t>
      </w:r>
      <w:r>
        <w:rPr>
          <w:b/>
        </w:rPr>
        <w:t xml:space="preserve"> </w:t>
      </w:r>
      <w:r>
        <w:t>З</w:t>
      </w:r>
      <w:r w:rsidRPr="008B188C">
        <w:t>аключен</w:t>
      </w:r>
      <w:r>
        <w:rPr>
          <w:b/>
        </w:rPr>
        <w:t xml:space="preserve"> </w:t>
      </w:r>
      <w:r>
        <w:t>д</w:t>
      </w:r>
      <w:r w:rsidRPr="008B188C">
        <w:t>оговор</w:t>
      </w:r>
      <w:r>
        <w:t xml:space="preserve"> от 02.12.2015 №3 о предоставлении субсидии в размере 600,0 тыс</w:t>
      </w:r>
      <w:proofErr w:type="gramStart"/>
      <w:r>
        <w:t>.р</w:t>
      </w:r>
      <w:proofErr w:type="gramEnd"/>
      <w:r>
        <w:t xml:space="preserve">ублей (НДС не облагается), но не более фактически понесенных затрат, </w:t>
      </w:r>
      <w:r w:rsidR="005E6798">
        <w:t>подтвержденных</w:t>
      </w:r>
      <w:r>
        <w:t xml:space="preserve"> документально, в том числе: </w:t>
      </w:r>
      <w:r w:rsidRPr="00065558">
        <w:rPr>
          <w:b/>
        </w:rPr>
        <w:t>60,0</w:t>
      </w:r>
      <w:r>
        <w:t xml:space="preserve"> тыс.рублей из средств местного бюджета, 540,0 тыс.рублей средств областного бюджета.</w:t>
      </w:r>
    </w:p>
    <w:p w:rsidR="00BE602C" w:rsidRPr="00E02417" w:rsidRDefault="00BE602C" w:rsidP="00BE602C">
      <w:pPr>
        <w:ind w:firstLine="709"/>
        <w:jc w:val="both"/>
      </w:pPr>
      <w:r>
        <w:t>2.</w:t>
      </w:r>
      <w:r>
        <w:rPr>
          <w:b/>
        </w:rPr>
        <w:t xml:space="preserve">ООО </w:t>
      </w:r>
      <w:r w:rsidRPr="00621264">
        <w:rPr>
          <w:b/>
        </w:rPr>
        <w:t>«Тымовское пассажирское АТП»</w:t>
      </w:r>
      <w:r>
        <w:rPr>
          <w:b/>
        </w:rPr>
        <w:t xml:space="preserve"> </w:t>
      </w:r>
      <w:r>
        <w:t xml:space="preserve">для выполнения пассажирских перевозок и укомплектования пассажирского автобуса </w:t>
      </w:r>
      <w:proofErr w:type="gramStart"/>
      <w:r>
        <w:t>приобретен</w:t>
      </w:r>
      <w:proofErr w:type="gramEnd"/>
      <w:r>
        <w:t xml:space="preserve"> </w:t>
      </w:r>
      <w:proofErr w:type="spellStart"/>
      <w:r>
        <w:t>тахограф</w:t>
      </w:r>
      <w:proofErr w:type="spellEnd"/>
      <w:r>
        <w:t>. Заключен договор от 02.12.2015 №4 о предоставлении субсидии в размере 29,2 тыс</w:t>
      </w:r>
      <w:proofErr w:type="gramStart"/>
      <w:r>
        <w:t>.р</w:t>
      </w:r>
      <w:proofErr w:type="gramEnd"/>
      <w:r>
        <w:t xml:space="preserve">ублей (НДС не облагается), но не более фактически понесенных затрат, </w:t>
      </w:r>
      <w:r w:rsidR="005E6798">
        <w:t>подтвержденных</w:t>
      </w:r>
      <w:r>
        <w:t xml:space="preserve"> документально, в том числе: </w:t>
      </w:r>
      <w:r>
        <w:rPr>
          <w:b/>
        </w:rPr>
        <w:t xml:space="preserve">2,9 </w:t>
      </w:r>
      <w:r>
        <w:t>тыс.рублей из средств местного бюджета, 26,3 тыс.рублей средств областного бюджета.</w:t>
      </w:r>
    </w:p>
    <w:p w:rsidR="00BE602C" w:rsidRPr="00E02417" w:rsidRDefault="00BE602C" w:rsidP="00BE602C">
      <w:pPr>
        <w:ind w:firstLine="709"/>
        <w:jc w:val="both"/>
      </w:pPr>
      <w:r w:rsidRPr="00E02417">
        <w:lastRenderedPageBreak/>
        <w:t xml:space="preserve">Субсидии </w:t>
      </w:r>
      <w:r>
        <w:t xml:space="preserve">перечислены в срок, </w:t>
      </w:r>
      <w:proofErr w:type="gramStart"/>
      <w:r>
        <w:t>согласно распоряжения</w:t>
      </w:r>
      <w:proofErr w:type="gramEnd"/>
      <w:r>
        <w:t xml:space="preserve"> Администрации от 08.12.2015 №290-р.</w:t>
      </w:r>
    </w:p>
    <w:p w:rsidR="00BE602C" w:rsidRDefault="00BE602C" w:rsidP="00BE602C">
      <w:pPr>
        <w:ind w:firstLine="709"/>
        <w:jc w:val="both"/>
      </w:pPr>
      <w:r w:rsidRPr="00E02417">
        <w:t xml:space="preserve">Итого расходы </w:t>
      </w:r>
      <w:r>
        <w:t>по данному мероприятию составили 62,9</w:t>
      </w:r>
      <w:r w:rsidRPr="00E02417">
        <w:t xml:space="preserve"> тыс</w:t>
      </w:r>
      <w:proofErr w:type="gramStart"/>
      <w:r w:rsidRPr="00E02417">
        <w:t>.р</w:t>
      </w:r>
      <w:proofErr w:type="gramEnd"/>
      <w:r w:rsidRPr="00E02417">
        <w:t>уб</w:t>
      </w:r>
      <w:r>
        <w:t>лей.</w:t>
      </w:r>
    </w:p>
    <w:p w:rsidR="00BE602C" w:rsidRDefault="00BE602C" w:rsidP="00BE602C">
      <w:pPr>
        <w:ind w:firstLine="709"/>
        <w:jc w:val="both"/>
      </w:pPr>
    </w:p>
    <w:p w:rsidR="00BE602C" w:rsidRPr="00932FEB" w:rsidRDefault="00BE602C" w:rsidP="00BE602C">
      <w:pPr>
        <w:ind w:firstLine="709"/>
        <w:jc w:val="both"/>
        <w:rPr>
          <w:b/>
        </w:rPr>
      </w:pPr>
      <w:r w:rsidRPr="00932FEB">
        <w:rPr>
          <w:b/>
        </w:rPr>
        <w:t xml:space="preserve">5.Субсидии на возмещение части затрат субъектам малого и среднего предпринимательства и организациям инфраструктуры поддержки субъектов малого и среднего предпринимательства на уплату </w:t>
      </w:r>
      <w:r>
        <w:rPr>
          <w:b/>
        </w:rPr>
        <w:t>лизинговых платежей по договорам финансовой аренды (лизинга) и первого взноса при заключении договора лизинга</w:t>
      </w:r>
      <w:r w:rsidRPr="00932FEB">
        <w:rPr>
          <w:b/>
        </w:rPr>
        <w:t>.</w:t>
      </w:r>
    </w:p>
    <w:p w:rsidR="00BE602C" w:rsidRDefault="00BE602C" w:rsidP="00BE602C">
      <w:pPr>
        <w:ind w:firstLine="709"/>
        <w:jc w:val="both"/>
        <w:rPr>
          <w:rFonts w:ascii="Times New Roman CYR" w:hAnsi="Times New Roman CYR"/>
        </w:rPr>
      </w:pPr>
      <w:proofErr w:type="gramStart"/>
      <w:r>
        <w:rPr>
          <w:rFonts w:ascii="Times New Roman CYR" w:hAnsi="Times New Roman CYR"/>
        </w:rPr>
        <w:t xml:space="preserve">В целях </w:t>
      </w:r>
      <w:r w:rsidRPr="00B521B7">
        <w:rPr>
          <w:rFonts w:ascii="Times New Roman CYR" w:hAnsi="Times New Roman CYR"/>
        </w:rPr>
        <w:t xml:space="preserve">реализации данного мероприятия разработан Порядок предоставления субсидии на возмещения части затрат </w:t>
      </w:r>
      <w:r>
        <w:rPr>
          <w:rFonts w:ascii="Times New Roman CYR" w:hAnsi="Times New Roman CYR"/>
        </w:rPr>
        <w:t xml:space="preserve">субъектам </w:t>
      </w:r>
      <w:r w:rsidRPr="00B521B7">
        <w:rPr>
          <w:rFonts w:ascii="Times New Roman CYR" w:hAnsi="Times New Roman CYR"/>
        </w:rPr>
        <w:t>малого и среднего предпринимательства</w:t>
      </w:r>
      <w:r>
        <w:rPr>
          <w:rFonts w:ascii="Times New Roman CYR" w:hAnsi="Times New Roman CYR"/>
        </w:rPr>
        <w:t xml:space="preserve"> и организациям инфраструктуры поддержки субъектов малого и среднего предпринимательства на уплату лизинговых платежей по договорам финансовой аренды (лизинга) и первого взноса при заключении договора лизинга, утвержденный постановлением Администрации </w:t>
      </w:r>
      <w:r>
        <w:rPr>
          <w:rFonts w:ascii="Times New Roman CYR" w:hAnsi="Times New Roman CYR"/>
          <w:sz w:val="24"/>
          <w:szCs w:val="24"/>
        </w:rPr>
        <w:t xml:space="preserve"> </w:t>
      </w:r>
      <w:r w:rsidRPr="00AF31A1">
        <w:rPr>
          <w:rFonts w:ascii="Times New Roman CYR" w:hAnsi="Times New Roman CYR"/>
        </w:rPr>
        <w:t>МО «Тымовский городской округ»</w:t>
      </w:r>
      <w:r>
        <w:rPr>
          <w:rFonts w:ascii="Times New Roman CYR" w:hAnsi="Times New Roman CYR"/>
        </w:rPr>
        <w:t xml:space="preserve"> от 18.06.2015  №77.</w:t>
      </w:r>
      <w:proofErr w:type="gramEnd"/>
    </w:p>
    <w:p w:rsidR="00BE602C" w:rsidRDefault="00BE602C" w:rsidP="00BE602C">
      <w:pPr>
        <w:ind w:firstLine="709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Согласно Порядку Субсидии предоставляются по фактическим затратам, произведенным:</w:t>
      </w:r>
    </w:p>
    <w:p w:rsidR="00BE602C" w:rsidRDefault="00BE602C" w:rsidP="00BE602C">
      <w:pPr>
        <w:ind w:firstLine="709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-по уплате первого взноса (аванса) – за три года, предшествующие году получения субсидии;</w:t>
      </w:r>
    </w:p>
    <w:p w:rsidR="00BE602C" w:rsidRDefault="00BE602C" w:rsidP="00BE602C">
      <w:pPr>
        <w:ind w:firstLine="709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-по лизинговым платежам – за один год, предшествующий году получения субсидии. В случае заключения договора финансовой аренды (лизинга) в течение указанного срока расчетный период для начисления субсидии начинается со дня, следующего за датой приема-передачи.</w:t>
      </w:r>
    </w:p>
    <w:p w:rsidR="00BE602C" w:rsidRDefault="00BE602C" w:rsidP="00BE602C">
      <w:pPr>
        <w:ind w:firstLine="709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Порядком установлен размер субсидирования:</w:t>
      </w:r>
    </w:p>
    <w:p w:rsidR="00BE602C" w:rsidRDefault="00BE602C" w:rsidP="00BE602C">
      <w:pPr>
        <w:ind w:firstLine="709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1.На возмещение части затрат на уплату лизинговых платежей договора из средств местного бюджета, в размере 100 процентов ставки рефинансирования Центрального банка Российской Федерации, действовавшей на дату заключения;</w:t>
      </w:r>
    </w:p>
    <w:p w:rsidR="00BE602C" w:rsidRDefault="00BE602C" w:rsidP="00BE602C">
      <w:pPr>
        <w:ind w:firstLine="709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2.На возмещение первого взноса (аванса)  в части затрат на приобретение предмета лизинга, в размере до 100 процентов затрат субъекта (без НДС), но не более 300,0 тыс. рублей на одного получателя.</w:t>
      </w:r>
    </w:p>
    <w:p w:rsidR="00BE602C" w:rsidRPr="00684083" w:rsidRDefault="00BE602C" w:rsidP="00BE602C">
      <w:pPr>
        <w:ind w:firstLine="709"/>
        <w:jc w:val="both"/>
      </w:pPr>
      <w:r>
        <w:t xml:space="preserve">Согласно протоколу от 22.12.2015 №6 заседания конкурсной комиссии по отбору субъектов малого и среднего предпринимательства с момента размещения извещения о проведении конкурсного отбора в администрацию МО «Тымовский городской округ» поступила  одна заявка от индивидуального предпринимателя Гладышева А.А. Участник конкурсного отбора представил полный пакет документов, определенный п.4.3. Порядка. Представленные документы соответствуют условиям отбора и по решению Комиссии денежные средства получены – </w:t>
      </w:r>
      <w:r w:rsidRPr="00684083">
        <w:rPr>
          <w:b/>
        </w:rPr>
        <w:t>ИП Гладышев А.А.</w:t>
      </w:r>
      <w:r>
        <w:rPr>
          <w:b/>
        </w:rPr>
        <w:t xml:space="preserve"> - </w:t>
      </w:r>
      <w:r>
        <w:t>приобретен для осуществления хозяйственной деятельности автомобиль самосвал КАМАЗ – 6520-6014-29 (К</w:t>
      </w:r>
      <w:proofErr w:type="gramStart"/>
      <w:r>
        <w:t>4</w:t>
      </w:r>
      <w:proofErr w:type="gramEnd"/>
      <w:r>
        <w:t xml:space="preserve">). </w:t>
      </w:r>
    </w:p>
    <w:p w:rsidR="00BE602C" w:rsidRDefault="00BE602C" w:rsidP="00BE602C">
      <w:pPr>
        <w:ind w:firstLine="709"/>
        <w:jc w:val="both"/>
      </w:pPr>
      <w:r>
        <w:t>З</w:t>
      </w:r>
      <w:r w:rsidRPr="008B188C">
        <w:t>аключен</w:t>
      </w:r>
      <w:r>
        <w:rPr>
          <w:b/>
        </w:rPr>
        <w:t xml:space="preserve"> </w:t>
      </w:r>
      <w:r>
        <w:t>д</w:t>
      </w:r>
      <w:r w:rsidRPr="008B188C">
        <w:t>оговор</w:t>
      </w:r>
      <w:r>
        <w:t xml:space="preserve"> от 23.12.2015 №5 о предоставлении субсидии в размере 371,7 тыс</w:t>
      </w:r>
      <w:proofErr w:type="gramStart"/>
      <w:r>
        <w:t>.р</w:t>
      </w:r>
      <w:proofErr w:type="gramEnd"/>
      <w:r>
        <w:t xml:space="preserve">ублей (НДС не облагается), но не более фактически понесенных затрат, </w:t>
      </w:r>
      <w:r w:rsidR="0066792F">
        <w:t>подтвержденных</w:t>
      </w:r>
      <w:r>
        <w:t xml:space="preserve"> документально, в том числе: </w:t>
      </w:r>
      <w:r>
        <w:rPr>
          <w:b/>
        </w:rPr>
        <w:t>37,2</w:t>
      </w:r>
      <w:r>
        <w:t xml:space="preserve"> </w:t>
      </w:r>
      <w:r>
        <w:lastRenderedPageBreak/>
        <w:t>тыс.рублей из средств местного бюджета, 334,5 тыс.рублей средств областного бюджета.</w:t>
      </w:r>
    </w:p>
    <w:p w:rsidR="00BE602C" w:rsidRDefault="00BE602C" w:rsidP="00BE602C">
      <w:pPr>
        <w:ind w:firstLine="709"/>
        <w:jc w:val="both"/>
      </w:pPr>
    </w:p>
    <w:p w:rsidR="00BE602C" w:rsidRPr="00E02417" w:rsidRDefault="00BE602C" w:rsidP="00BE602C">
      <w:pPr>
        <w:ind w:firstLine="709"/>
        <w:jc w:val="both"/>
      </w:pPr>
      <w:r w:rsidRPr="00E02417">
        <w:t xml:space="preserve">Субсидии </w:t>
      </w:r>
      <w:r>
        <w:t xml:space="preserve">перечислены в срок, </w:t>
      </w:r>
      <w:proofErr w:type="gramStart"/>
      <w:r>
        <w:t>согласно распоряжения</w:t>
      </w:r>
      <w:proofErr w:type="gramEnd"/>
      <w:r>
        <w:t xml:space="preserve"> Администрации от 25.12.2015 №298-р.</w:t>
      </w:r>
    </w:p>
    <w:p w:rsidR="00BE602C" w:rsidRDefault="00BE602C" w:rsidP="00BE602C">
      <w:pPr>
        <w:ind w:firstLine="709"/>
        <w:jc w:val="both"/>
      </w:pPr>
      <w:r w:rsidRPr="00E02417">
        <w:t xml:space="preserve">Итого расходы </w:t>
      </w:r>
      <w:r>
        <w:t>по данному мероприятию составили 37,2</w:t>
      </w:r>
      <w:r w:rsidRPr="00E02417">
        <w:t xml:space="preserve"> тыс</w:t>
      </w:r>
      <w:proofErr w:type="gramStart"/>
      <w:r w:rsidRPr="00E02417">
        <w:t>.р</w:t>
      </w:r>
      <w:proofErr w:type="gramEnd"/>
      <w:r w:rsidRPr="00E02417">
        <w:t>уб</w:t>
      </w:r>
      <w:r>
        <w:t>лей.</w:t>
      </w:r>
    </w:p>
    <w:p w:rsidR="00BE602C" w:rsidRDefault="00BE602C" w:rsidP="00BE602C">
      <w:pPr>
        <w:ind w:firstLine="709"/>
        <w:jc w:val="both"/>
      </w:pPr>
    </w:p>
    <w:p w:rsidR="00BE602C" w:rsidRPr="00156A84" w:rsidRDefault="00BE602C" w:rsidP="00BE602C">
      <w:pPr>
        <w:ind w:firstLine="709"/>
        <w:jc w:val="both"/>
        <w:rPr>
          <w:b/>
        </w:rPr>
      </w:pPr>
      <w:r>
        <w:t>Всего фактически за 2015</w:t>
      </w:r>
      <w:r w:rsidRPr="00156A84">
        <w:t xml:space="preserve"> год расход бюджетных средств составил </w:t>
      </w:r>
      <w:r>
        <w:t xml:space="preserve">157,7 </w:t>
      </w:r>
      <w:r w:rsidRPr="00156A84">
        <w:t xml:space="preserve"> тыс</w:t>
      </w:r>
      <w:proofErr w:type="gramStart"/>
      <w:r w:rsidRPr="00156A84">
        <w:t>.р</w:t>
      </w:r>
      <w:proofErr w:type="gramEnd"/>
      <w:r w:rsidRPr="00156A84">
        <w:t>уб</w:t>
      </w:r>
      <w:r>
        <w:t xml:space="preserve">лей., </w:t>
      </w:r>
      <w:r w:rsidRPr="00156A84">
        <w:t xml:space="preserve">при плановых назначениях </w:t>
      </w:r>
      <w:r>
        <w:t>162,2</w:t>
      </w:r>
      <w:r w:rsidRPr="00156A84">
        <w:t xml:space="preserve"> тыс.руб. </w:t>
      </w:r>
      <w:r w:rsidRPr="00156A84">
        <w:rPr>
          <w:b/>
        </w:rPr>
        <w:t xml:space="preserve">Не внесены изменения в </w:t>
      </w:r>
      <w:r>
        <w:rPr>
          <w:b/>
        </w:rPr>
        <w:t>под</w:t>
      </w:r>
      <w:r w:rsidRPr="00156A84">
        <w:rPr>
          <w:b/>
        </w:rPr>
        <w:t xml:space="preserve">программные мероприятия на сумму </w:t>
      </w:r>
      <w:r>
        <w:rPr>
          <w:b/>
        </w:rPr>
        <w:t>4,5</w:t>
      </w:r>
      <w:r w:rsidRPr="00156A84">
        <w:rPr>
          <w:b/>
        </w:rPr>
        <w:t xml:space="preserve"> тыс.руб.</w:t>
      </w:r>
    </w:p>
    <w:p w:rsidR="00BE602C" w:rsidRDefault="00BE602C" w:rsidP="00BE602C">
      <w:pPr>
        <w:ind w:firstLine="709"/>
        <w:jc w:val="both"/>
      </w:pPr>
    </w:p>
    <w:p w:rsidR="00BE602C" w:rsidRPr="00AF0A6D" w:rsidRDefault="00BE602C" w:rsidP="00BE602C">
      <w:pPr>
        <w:jc w:val="both"/>
        <w:rPr>
          <w:sz w:val="24"/>
        </w:rPr>
      </w:pPr>
    </w:p>
    <w:p w:rsidR="00BE602C" w:rsidRDefault="00BE602C" w:rsidP="00D44082">
      <w:pPr>
        <w:ind w:right="-5" w:firstLine="720"/>
        <w:jc w:val="both"/>
        <w:rPr>
          <w:b/>
          <w:sz w:val="24"/>
          <w:szCs w:val="24"/>
        </w:rPr>
      </w:pPr>
    </w:p>
    <w:p w:rsidR="004125E0" w:rsidRDefault="00066B07" w:rsidP="004125E0">
      <w:pPr>
        <w:ind w:firstLine="709"/>
        <w:jc w:val="center"/>
        <w:rPr>
          <w:b/>
        </w:rPr>
      </w:pPr>
      <w:r>
        <w:rPr>
          <w:b/>
        </w:rPr>
        <w:t>Выводы</w:t>
      </w:r>
    </w:p>
    <w:p w:rsidR="004125E0" w:rsidRDefault="00066B07" w:rsidP="004125E0">
      <w:pPr>
        <w:ind w:firstLine="709"/>
        <w:jc w:val="both"/>
      </w:pPr>
      <w:r>
        <w:t>Р</w:t>
      </w:r>
      <w:r w:rsidR="004125E0">
        <w:t xml:space="preserve">еализация </w:t>
      </w:r>
      <w:r w:rsidR="00F46003">
        <w:t>под</w:t>
      </w:r>
      <w:r w:rsidR="004125E0">
        <w:t xml:space="preserve">программных мероприятий </w:t>
      </w:r>
      <w:r w:rsidR="00F46003">
        <w:t>на 2015 год</w:t>
      </w:r>
      <w:r w:rsidR="004125E0">
        <w:t xml:space="preserve"> показала, что поставленные задачи в Программе не выполнены в полном объеме. Из предусмотренного объема финансирования в сумме </w:t>
      </w:r>
      <w:r w:rsidR="00F46003">
        <w:t>162,2 тыс</w:t>
      </w:r>
      <w:proofErr w:type="gramStart"/>
      <w:r w:rsidR="00F46003">
        <w:t>.р</w:t>
      </w:r>
      <w:proofErr w:type="gramEnd"/>
      <w:r w:rsidR="00F46003">
        <w:t xml:space="preserve">ублей исполнение составило 157,7 тыс.рублей </w:t>
      </w:r>
      <w:r w:rsidR="004125E0">
        <w:t xml:space="preserve">или </w:t>
      </w:r>
      <w:r w:rsidR="00F46003">
        <w:t>97</w:t>
      </w:r>
      <w:r w:rsidR="004125E0">
        <w:t>% предусмотренных назначений.</w:t>
      </w:r>
    </w:p>
    <w:p w:rsidR="004125E0" w:rsidRDefault="004125E0" w:rsidP="004125E0">
      <w:pPr>
        <w:ind w:firstLine="709"/>
        <w:jc w:val="both"/>
      </w:pPr>
      <w:r>
        <w:t xml:space="preserve">Анализируя выполнение </w:t>
      </w:r>
      <w:r w:rsidR="00F46003">
        <w:t>под</w:t>
      </w:r>
      <w:r>
        <w:t xml:space="preserve">программных мероприятий за </w:t>
      </w:r>
      <w:r w:rsidR="00F46003">
        <w:t>2015 год</w:t>
      </w:r>
      <w:r>
        <w:t xml:space="preserve"> Контрольно-счетная палата указывает на недостаточный </w:t>
      </w:r>
      <w:proofErr w:type="gramStart"/>
      <w:r>
        <w:t>контроль за</w:t>
      </w:r>
      <w:proofErr w:type="gramEnd"/>
      <w:r>
        <w:t xml:space="preserve"> их исполнением, </w:t>
      </w:r>
      <w:r w:rsidR="00F46003">
        <w:t>а именно</w:t>
      </w:r>
      <w:r>
        <w:t>:</w:t>
      </w:r>
    </w:p>
    <w:p w:rsidR="00F46003" w:rsidRDefault="00F46003" w:rsidP="00F46003">
      <w:pPr>
        <w:ind w:firstLine="709"/>
        <w:jc w:val="both"/>
        <w:rPr>
          <w:sz w:val="24"/>
        </w:rPr>
      </w:pPr>
      <w:r>
        <w:rPr>
          <w:sz w:val="24"/>
        </w:rPr>
        <w:t>-</w:t>
      </w:r>
      <w:r w:rsidR="00325990">
        <w:t xml:space="preserve">в нарушение пункта </w:t>
      </w:r>
      <w:r>
        <w:t>3.13. Порядка предоставления субсидий на открытие собственного дела начинающим субъе</w:t>
      </w:r>
      <w:r w:rsidR="00325990">
        <w:t xml:space="preserve">ктам малого предпринимательства </w:t>
      </w:r>
      <w:r>
        <w:t xml:space="preserve">денежные средства перечислены с нарушением срока;  </w:t>
      </w:r>
    </w:p>
    <w:p w:rsidR="00F46003" w:rsidRDefault="00F46003" w:rsidP="00F46003">
      <w:pPr>
        <w:ind w:firstLine="709"/>
        <w:jc w:val="both"/>
        <w:rPr>
          <w:sz w:val="24"/>
        </w:rPr>
      </w:pPr>
      <w:r>
        <w:rPr>
          <w:sz w:val="24"/>
        </w:rPr>
        <w:t>-</w:t>
      </w:r>
      <w:r w:rsidR="005E6798">
        <w:t>исполнитель не обеспечил внесение изменений в муниципальную Подпрограмму за 2015 год в соответствии с решением о бюджете муниципального образования «Тымовский городской округ»</w:t>
      </w:r>
      <w:r w:rsidRPr="00ED5A8F">
        <w:t>.</w:t>
      </w:r>
    </w:p>
    <w:p w:rsidR="00325990" w:rsidRDefault="00325990" w:rsidP="00325990">
      <w:pPr>
        <w:ind w:firstLine="709"/>
        <w:jc w:val="both"/>
        <w:rPr>
          <w:b/>
        </w:rPr>
      </w:pPr>
      <w:r>
        <w:t>Для устранения нарушений, выявленных в ходе контрольного мероприятия, Администрации МО «Тымовский городской округ» направлено представление от 05.08.2016 №4.</w:t>
      </w:r>
    </w:p>
    <w:p w:rsidR="00325990" w:rsidRDefault="00325990" w:rsidP="00325990">
      <w:pPr>
        <w:ind w:firstLine="709"/>
        <w:jc w:val="both"/>
      </w:pPr>
    </w:p>
    <w:p w:rsidR="004125E0" w:rsidRDefault="004125E0" w:rsidP="004125E0">
      <w:pPr>
        <w:ind w:firstLine="709"/>
        <w:rPr>
          <w:b/>
        </w:rPr>
      </w:pPr>
    </w:p>
    <w:p w:rsidR="00BE602C" w:rsidRDefault="00BE602C" w:rsidP="00325990">
      <w:pPr>
        <w:ind w:right="-5"/>
        <w:jc w:val="both"/>
        <w:rPr>
          <w:b/>
          <w:sz w:val="24"/>
          <w:szCs w:val="24"/>
        </w:rPr>
      </w:pPr>
    </w:p>
    <w:p w:rsidR="00020EC3" w:rsidRDefault="00020EC3"/>
    <w:p w:rsidR="00020EC3" w:rsidRPr="00BE602C" w:rsidRDefault="00020EC3">
      <w:r w:rsidRPr="00BE602C">
        <w:t xml:space="preserve">Председатель Контрольно-счетной палаты                          </w:t>
      </w:r>
      <w:r w:rsidR="00BE602C" w:rsidRPr="00BE602C">
        <w:t xml:space="preserve">      </w:t>
      </w:r>
      <w:r w:rsidR="00BE602C">
        <w:t xml:space="preserve">   </w:t>
      </w:r>
      <w:proofErr w:type="spellStart"/>
      <w:r w:rsidR="00BE602C" w:rsidRPr="00BE602C">
        <w:t>И.Н.Кутукова</w:t>
      </w:r>
      <w:proofErr w:type="spellEnd"/>
    </w:p>
    <w:p w:rsidR="00020EC3" w:rsidRPr="00BE602C" w:rsidRDefault="00020EC3">
      <w:r w:rsidRPr="00BE602C">
        <w:t>МО «Тымовский городской округ»</w:t>
      </w:r>
    </w:p>
    <w:sectPr w:rsidR="00020EC3" w:rsidRPr="00BE602C" w:rsidSect="00D47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082"/>
    <w:rsid w:val="0000637C"/>
    <w:rsid w:val="00020EC3"/>
    <w:rsid w:val="00023F36"/>
    <w:rsid w:val="000267E0"/>
    <w:rsid w:val="0003438D"/>
    <w:rsid w:val="00042F6F"/>
    <w:rsid w:val="00046457"/>
    <w:rsid w:val="0005272A"/>
    <w:rsid w:val="000558BF"/>
    <w:rsid w:val="00066B07"/>
    <w:rsid w:val="00074E26"/>
    <w:rsid w:val="00083361"/>
    <w:rsid w:val="00096E39"/>
    <w:rsid w:val="00097C79"/>
    <w:rsid w:val="000A051F"/>
    <w:rsid w:val="000C0CCB"/>
    <w:rsid w:val="000C1C80"/>
    <w:rsid w:val="000D76CB"/>
    <w:rsid w:val="000D7B47"/>
    <w:rsid w:val="000E59D6"/>
    <w:rsid w:val="000E5CDC"/>
    <w:rsid w:val="000F1F02"/>
    <w:rsid w:val="000F7638"/>
    <w:rsid w:val="00107224"/>
    <w:rsid w:val="00111188"/>
    <w:rsid w:val="00122911"/>
    <w:rsid w:val="00124869"/>
    <w:rsid w:val="00135921"/>
    <w:rsid w:val="00137A54"/>
    <w:rsid w:val="00147BDA"/>
    <w:rsid w:val="00163FD7"/>
    <w:rsid w:val="00166AF7"/>
    <w:rsid w:val="00170DB7"/>
    <w:rsid w:val="001837AA"/>
    <w:rsid w:val="001844D8"/>
    <w:rsid w:val="001A2EDA"/>
    <w:rsid w:val="001C0D9F"/>
    <w:rsid w:val="001C285E"/>
    <w:rsid w:val="001E071E"/>
    <w:rsid w:val="001E0944"/>
    <w:rsid w:val="001E1687"/>
    <w:rsid w:val="001E6E99"/>
    <w:rsid w:val="001F0442"/>
    <w:rsid w:val="001F318A"/>
    <w:rsid w:val="001F456B"/>
    <w:rsid w:val="00200310"/>
    <w:rsid w:val="00210A01"/>
    <w:rsid w:val="002115E2"/>
    <w:rsid w:val="00214BDF"/>
    <w:rsid w:val="00260065"/>
    <w:rsid w:val="002618D1"/>
    <w:rsid w:val="00262300"/>
    <w:rsid w:val="00262A34"/>
    <w:rsid w:val="00263B1B"/>
    <w:rsid w:val="0027123F"/>
    <w:rsid w:val="00280FB9"/>
    <w:rsid w:val="0028115C"/>
    <w:rsid w:val="002843BC"/>
    <w:rsid w:val="00290180"/>
    <w:rsid w:val="00292FF3"/>
    <w:rsid w:val="00297449"/>
    <w:rsid w:val="002A0A97"/>
    <w:rsid w:val="002A1545"/>
    <w:rsid w:val="002D30BB"/>
    <w:rsid w:val="002D791C"/>
    <w:rsid w:val="002E1086"/>
    <w:rsid w:val="002E7E3E"/>
    <w:rsid w:val="002F04E2"/>
    <w:rsid w:val="00301037"/>
    <w:rsid w:val="003122BB"/>
    <w:rsid w:val="003258DC"/>
    <w:rsid w:val="00325990"/>
    <w:rsid w:val="00336277"/>
    <w:rsid w:val="0034447C"/>
    <w:rsid w:val="0034655D"/>
    <w:rsid w:val="00347100"/>
    <w:rsid w:val="003616D6"/>
    <w:rsid w:val="0036257F"/>
    <w:rsid w:val="00365F20"/>
    <w:rsid w:val="00384E36"/>
    <w:rsid w:val="00390496"/>
    <w:rsid w:val="003C0DBF"/>
    <w:rsid w:val="003C1469"/>
    <w:rsid w:val="003C4044"/>
    <w:rsid w:val="003C7C29"/>
    <w:rsid w:val="003D4A43"/>
    <w:rsid w:val="003F27F0"/>
    <w:rsid w:val="0040007E"/>
    <w:rsid w:val="004048B6"/>
    <w:rsid w:val="004125E0"/>
    <w:rsid w:val="00437911"/>
    <w:rsid w:val="0045430D"/>
    <w:rsid w:val="00454AFF"/>
    <w:rsid w:val="00455EDE"/>
    <w:rsid w:val="00456EC1"/>
    <w:rsid w:val="004739BB"/>
    <w:rsid w:val="00475488"/>
    <w:rsid w:val="00485AAA"/>
    <w:rsid w:val="00491E4D"/>
    <w:rsid w:val="00494B6E"/>
    <w:rsid w:val="004C7DE2"/>
    <w:rsid w:val="004E2479"/>
    <w:rsid w:val="004E4FFD"/>
    <w:rsid w:val="004E6991"/>
    <w:rsid w:val="004F2328"/>
    <w:rsid w:val="004F2AB2"/>
    <w:rsid w:val="004F59D9"/>
    <w:rsid w:val="00516043"/>
    <w:rsid w:val="005236F2"/>
    <w:rsid w:val="0053431B"/>
    <w:rsid w:val="00545C7D"/>
    <w:rsid w:val="00546DED"/>
    <w:rsid w:val="00572222"/>
    <w:rsid w:val="0058098A"/>
    <w:rsid w:val="00585CFF"/>
    <w:rsid w:val="005B03A6"/>
    <w:rsid w:val="005B0946"/>
    <w:rsid w:val="005B3270"/>
    <w:rsid w:val="005B6C78"/>
    <w:rsid w:val="005D10E8"/>
    <w:rsid w:val="005D6AFE"/>
    <w:rsid w:val="005E41B0"/>
    <w:rsid w:val="005E6798"/>
    <w:rsid w:val="005F2A48"/>
    <w:rsid w:val="00605E97"/>
    <w:rsid w:val="00606E94"/>
    <w:rsid w:val="0061716D"/>
    <w:rsid w:val="00633B9C"/>
    <w:rsid w:val="00633C2D"/>
    <w:rsid w:val="00635707"/>
    <w:rsid w:val="006372B7"/>
    <w:rsid w:val="0064709D"/>
    <w:rsid w:val="00654490"/>
    <w:rsid w:val="00654624"/>
    <w:rsid w:val="0066792F"/>
    <w:rsid w:val="006679C7"/>
    <w:rsid w:val="006769F7"/>
    <w:rsid w:val="0069027F"/>
    <w:rsid w:val="006B17C7"/>
    <w:rsid w:val="006D718A"/>
    <w:rsid w:val="006E0393"/>
    <w:rsid w:val="00705432"/>
    <w:rsid w:val="00710208"/>
    <w:rsid w:val="00712B2F"/>
    <w:rsid w:val="00724840"/>
    <w:rsid w:val="007260F4"/>
    <w:rsid w:val="0073479B"/>
    <w:rsid w:val="00750B63"/>
    <w:rsid w:val="00754A63"/>
    <w:rsid w:val="00763166"/>
    <w:rsid w:val="00764237"/>
    <w:rsid w:val="0076477C"/>
    <w:rsid w:val="00770226"/>
    <w:rsid w:val="0079409C"/>
    <w:rsid w:val="007C0B68"/>
    <w:rsid w:val="007C5367"/>
    <w:rsid w:val="007C64F6"/>
    <w:rsid w:val="007D0BFF"/>
    <w:rsid w:val="007D37B6"/>
    <w:rsid w:val="007D397C"/>
    <w:rsid w:val="007D44C0"/>
    <w:rsid w:val="007E0D39"/>
    <w:rsid w:val="007F0221"/>
    <w:rsid w:val="007F6DE0"/>
    <w:rsid w:val="00806704"/>
    <w:rsid w:val="008110BD"/>
    <w:rsid w:val="00811DDB"/>
    <w:rsid w:val="0081493E"/>
    <w:rsid w:val="008156DB"/>
    <w:rsid w:val="00821DBD"/>
    <w:rsid w:val="00863F0D"/>
    <w:rsid w:val="008A0C50"/>
    <w:rsid w:val="008B1D9C"/>
    <w:rsid w:val="008F1681"/>
    <w:rsid w:val="008F7813"/>
    <w:rsid w:val="00912268"/>
    <w:rsid w:val="0091232D"/>
    <w:rsid w:val="00913F34"/>
    <w:rsid w:val="00920B48"/>
    <w:rsid w:val="00926854"/>
    <w:rsid w:val="009312E6"/>
    <w:rsid w:val="00954E7B"/>
    <w:rsid w:val="009559A5"/>
    <w:rsid w:val="00985BB5"/>
    <w:rsid w:val="00990458"/>
    <w:rsid w:val="00995DC2"/>
    <w:rsid w:val="009A15CD"/>
    <w:rsid w:val="009E47B1"/>
    <w:rsid w:val="00A04B47"/>
    <w:rsid w:val="00A15134"/>
    <w:rsid w:val="00A30B4A"/>
    <w:rsid w:val="00A40BDF"/>
    <w:rsid w:val="00A414E5"/>
    <w:rsid w:val="00A56FBE"/>
    <w:rsid w:val="00A6549D"/>
    <w:rsid w:val="00A67341"/>
    <w:rsid w:val="00A754CF"/>
    <w:rsid w:val="00A83BBA"/>
    <w:rsid w:val="00A8633E"/>
    <w:rsid w:val="00A933DD"/>
    <w:rsid w:val="00AA0C2C"/>
    <w:rsid w:val="00AA2477"/>
    <w:rsid w:val="00AA5CF6"/>
    <w:rsid w:val="00AB47BE"/>
    <w:rsid w:val="00AC3746"/>
    <w:rsid w:val="00AC7D60"/>
    <w:rsid w:val="00AD1B00"/>
    <w:rsid w:val="00AD34F4"/>
    <w:rsid w:val="00AE0BBB"/>
    <w:rsid w:val="00AE134E"/>
    <w:rsid w:val="00AE6DCB"/>
    <w:rsid w:val="00AF3967"/>
    <w:rsid w:val="00AF52E4"/>
    <w:rsid w:val="00B06130"/>
    <w:rsid w:val="00B10D14"/>
    <w:rsid w:val="00B140CB"/>
    <w:rsid w:val="00B2578C"/>
    <w:rsid w:val="00B45097"/>
    <w:rsid w:val="00B56377"/>
    <w:rsid w:val="00B62909"/>
    <w:rsid w:val="00B7205B"/>
    <w:rsid w:val="00B769A7"/>
    <w:rsid w:val="00B76ACE"/>
    <w:rsid w:val="00B8185F"/>
    <w:rsid w:val="00B92442"/>
    <w:rsid w:val="00B94745"/>
    <w:rsid w:val="00B96374"/>
    <w:rsid w:val="00BA1B93"/>
    <w:rsid w:val="00BC32E1"/>
    <w:rsid w:val="00BD2DA3"/>
    <w:rsid w:val="00BE1A22"/>
    <w:rsid w:val="00BE602C"/>
    <w:rsid w:val="00BE6F26"/>
    <w:rsid w:val="00BF0EAA"/>
    <w:rsid w:val="00C01CDD"/>
    <w:rsid w:val="00C13D64"/>
    <w:rsid w:val="00C264AC"/>
    <w:rsid w:val="00C33E5F"/>
    <w:rsid w:val="00C44CB7"/>
    <w:rsid w:val="00C61C80"/>
    <w:rsid w:val="00C770AE"/>
    <w:rsid w:val="00C8282A"/>
    <w:rsid w:val="00C82E70"/>
    <w:rsid w:val="00C855C7"/>
    <w:rsid w:val="00CA3EB9"/>
    <w:rsid w:val="00CA71D8"/>
    <w:rsid w:val="00CD164A"/>
    <w:rsid w:val="00D067F1"/>
    <w:rsid w:val="00D223C1"/>
    <w:rsid w:val="00D2293F"/>
    <w:rsid w:val="00D42FF8"/>
    <w:rsid w:val="00D43E85"/>
    <w:rsid w:val="00D44082"/>
    <w:rsid w:val="00D477A4"/>
    <w:rsid w:val="00D611E1"/>
    <w:rsid w:val="00D63881"/>
    <w:rsid w:val="00D93FB0"/>
    <w:rsid w:val="00DA00B6"/>
    <w:rsid w:val="00DC3514"/>
    <w:rsid w:val="00DC493B"/>
    <w:rsid w:val="00DC7007"/>
    <w:rsid w:val="00DD1804"/>
    <w:rsid w:val="00DD3334"/>
    <w:rsid w:val="00DD5909"/>
    <w:rsid w:val="00DE07E2"/>
    <w:rsid w:val="00DE13D6"/>
    <w:rsid w:val="00DE77BA"/>
    <w:rsid w:val="00DF2F71"/>
    <w:rsid w:val="00DF521F"/>
    <w:rsid w:val="00DF5844"/>
    <w:rsid w:val="00E01C2C"/>
    <w:rsid w:val="00E14A6A"/>
    <w:rsid w:val="00E24DAB"/>
    <w:rsid w:val="00E267E2"/>
    <w:rsid w:val="00E30081"/>
    <w:rsid w:val="00E31973"/>
    <w:rsid w:val="00E35174"/>
    <w:rsid w:val="00E555AA"/>
    <w:rsid w:val="00E71DE3"/>
    <w:rsid w:val="00E80CE6"/>
    <w:rsid w:val="00E819C0"/>
    <w:rsid w:val="00E8320F"/>
    <w:rsid w:val="00EA2AF7"/>
    <w:rsid w:val="00EA41F1"/>
    <w:rsid w:val="00EA7F8F"/>
    <w:rsid w:val="00EC7BCD"/>
    <w:rsid w:val="00EF79BC"/>
    <w:rsid w:val="00EF7C6E"/>
    <w:rsid w:val="00F27E9E"/>
    <w:rsid w:val="00F31609"/>
    <w:rsid w:val="00F34231"/>
    <w:rsid w:val="00F40698"/>
    <w:rsid w:val="00F446E6"/>
    <w:rsid w:val="00F46003"/>
    <w:rsid w:val="00F4601F"/>
    <w:rsid w:val="00F62466"/>
    <w:rsid w:val="00F66E0E"/>
    <w:rsid w:val="00F67E1F"/>
    <w:rsid w:val="00F70A09"/>
    <w:rsid w:val="00F71EA8"/>
    <w:rsid w:val="00F73AAD"/>
    <w:rsid w:val="00F740F8"/>
    <w:rsid w:val="00F95274"/>
    <w:rsid w:val="00FA3CA8"/>
    <w:rsid w:val="00FB7C40"/>
    <w:rsid w:val="00FC184F"/>
    <w:rsid w:val="00FC70CE"/>
    <w:rsid w:val="00FF0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D44082"/>
    <w:pPr>
      <w:keepNext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qFormat/>
    <w:rsid w:val="00D44082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408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rsid w:val="00D4408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D440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11889D-8C87-415F-854E-2348C2072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3102</Words>
  <Characters>17684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Д.В. Копылова</dc:creator>
  <cp:keywords/>
  <dc:description/>
  <cp:lastModifiedBy>Д.В. Копылова</cp:lastModifiedBy>
  <cp:revision>9</cp:revision>
  <cp:lastPrinted>2016-08-08T05:42:00Z</cp:lastPrinted>
  <dcterms:created xsi:type="dcterms:W3CDTF">2014-04-23T04:36:00Z</dcterms:created>
  <dcterms:modified xsi:type="dcterms:W3CDTF">2016-08-08T05:58:00Z</dcterms:modified>
</cp:coreProperties>
</file>