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F9" w:rsidRPr="000F2A0D" w:rsidRDefault="002D19F9" w:rsidP="002D19F9">
      <w:pPr>
        <w:pStyle w:val="1"/>
        <w:tabs>
          <w:tab w:val="center" w:pos="4677"/>
          <w:tab w:val="left" w:pos="7140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Pr="000F2A0D">
        <w:rPr>
          <w:color w:val="000000" w:themeColor="text1"/>
          <w:sz w:val="28"/>
          <w:szCs w:val="28"/>
        </w:rPr>
        <w:t xml:space="preserve">КОНТРОЛЬНО-СЧЕТНАЯ ПАЛАТА </w:t>
      </w:r>
    </w:p>
    <w:p w:rsidR="002D19F9" w:rsidRPr="000F2A0D" w:rsidRDefault="002D19F9" w:rsidP="002D19F9">
      <w:pPr>
        <w:pStyle w:val="1"/>
        <w:tabs>
          <w:tab w:val="center" w:pos="4677"/>
          <w:tab w:val="left" w:pos="7140"/>
        </w:tabs>
        <w:rPr>
          <w:color w:val="000000" w:themeColor="text1"/>
          <w:sz w:val="28"/>
          <w:szCs w:val="28"/>
        </w:rPr>
      </w:pPr>
      <w:r w:rsidRPr="000F2A0D">
        <w:rPr>
          <w:color w:val="000000" w:themeColor="text1"/>
          <w:sz w:val="28"/>
          <w:szCs w:val="28"/>
        </w:rPr>
        <w:t>МУНИЦИПАЛЬНОГО ОБРАЗОВАНИЯ</w:t>
      </w:r>
    </w:p>
    <w:p w:rsidR="002D19F9" w:rsidRPr="00DB3759" w:rsidRDefault="002D19F9" w:rsidP="002D19F9">
      <w:pPr>
        <w:jc w:val="center"/>
        <w:rPr>
          <w:b/>
        </w:rPr>
      </w:pPr>
      <w:r w:rsidRPr="009D1686">
        <w:rPr>
          <w:b/>
        </w:rPr>
        <w:t>«ТЫМОВСКИЙ ГОРОДСКОЙ ОКРУГ»</w:t>
      </w:r>
    </w:p>
    <w:p w:rsidR="002D19F9" w:rsidRPr="002E009A" w:rsidRDefault="002D19F9" w:rsidP="002D19F9">
      <w:pPr>
        <w:jc w:val="center"/>
        <w:rPr>
          <w:b/>
          <w:sz w:val="18"/>
        </w:rPr>
      </w:pPr>
      <w:r w:rsidRPr="002E009A">
        <w:rPr>
          <w:b/>
          <w:sz w:val="18"/>
        </w:rPr>
        <w:t xml:space="preserve">694400 Сахалинская область, </w:t>
      </w:r>
      <w:proofErr w:type="spellStart"/>
      <w:r w:rsidRPr="002E009A">
        <w:rPr>
          <w:b/>
          <w:sz w:val="18"/>
        </w:rPr>
        <w:t>пгт</w:t>
      </w:r>
      <w:proofErr w:type="spellEnd"/>
      <w:r w:rsidRPr="002E009A">
        <w:rPr>
          <w:b/>
          <w:sz w:val="18"/>
        </w:rPr>
        <w:t>. Тымовское, ул</w:t>
      </w:r>
      <w:proofErr w:type="gramStart"/>
      <w:r w:rsidRPr="002E009A">
        <w:rPr>
          <w:b/>
          <w:sz w:val="18"/>
        </w:rPr>
        <w:t>.К</w:t>
      </w:r>
      <w:proofErr w:type="gramEnd"/>
      <w:r w:rsidRPr="002E009A">
        <w:rPr>
          <w:b/>
          <w:sz w:val="18"/>
        </w:rPr>
        <w:t>ировская, 70,</w:t>
      </w:r>
    </w:p>
    <w:p w:rsidR="002D19F9" w:rsidRPr="00EA1355" w:rsidRDefault="002D19F9" w:rsidP="002D19F9">
      <w:pPr>
        <w:jc w:val="center"/>
        <w:rPr>
          <w:b/>
          <w:sz w:val="18"/>
        </w:rPr>
      </w:pPr>
      <w:r w:rsidRPr="002E009A">
        <w:rPr>
          <w:b/>
          <w:sz w:val="18"/>
        </w:rPr>
        <w:t>тел</w:t>
      </w:r>
      <w:r w:rsidRPr="00EA1355">
        <w:rPr>
          <w:b/>
          <w:sz w:val="18"/>
        </w:rPr>
        <w:t>.: (</w:t>
      </w:r>
      <w:r>
        <w:rPr>
          <w:b/>
          <w:sz w:val="18"/>
        </w:rPr>
        <w:t>91</w:t>
      </w:r>
      <w:r w:rsidRPr="00EA1355">
        <w:rPr>
          <w:b/>
          <w:sz w:val="18"/>
        </w:rPr>
        <w:t xml:space="preserve"> 0</w:t>
      </w:r>
      <w:r>
        <w:rPr>
          <w:b/>
          <w:sz w:val="18"/>
        </w:rPr>
        <w:t xml:space="preserve"> 33</w:t>
      </w:r>
      <w:r w:rsidRPr="00EA1355">
        <w:rPr>
          <w:b/>
          <w:sz w:val="18"/>
        </w:rPr>
        <w:t xml:space="preserve">), </w:t>
      </w:r>
      <w:r w:rsidRPr="002E009A">
        <w:rPr>
          <w:b/>
          <w:sz w:val="18"/>
        </w:rPr>
        <w:t>факс</w:t>
      </w:r>
      <w:r w:rsidRPr="00EA1355">
        <w:rPr>
          <w:b/>
          <w:sz w:val="18"/>
        </w:rPr>
        <w:t>: (</w:t>
      </w:r>
      <w:r>
        <w:rPr>
          <w:b/>
          <w:sz w:val="18"/>
        </w:rPr>
        <w:t>91 0</w:t>
      </w:r>
      <w:r w:rsidRPr="00EA1355">
        <w:rPr>
          <w:b/>
          <w:sz w:val="18"/>
        </w:rPr>
        <w:t xml:space="preserve"> </w:t>
      </w:r>
      <w:r>
        <w:rPr>
          <w:b/>
          <w:sz w:val="18"/>
        </w:rPr>
        <w:t>4</w:t>
      </w:r>
      <w:r w:rsidRPr="00EA1355">
        <w:rPr>
          <w:b/>
          <w:sz w:val="18"/>
        </w:rPr>
        <w:t>8)</w:t>
      </w:r>
    </w:p>
    <w:p w:rsidR="002D19F9" w:rsidRPr="00EA1355" w:rsidRDefault="002D19F9" w:rsidP="002D19F9">
      <w:pPr>
        <w:jc w:val="center"/>
        <w:rPr>
          <w:b/>
          <w:sz w:val="18"/>
          <w:u w:val="single"/>
        </w:rPr>
      </w:pPr>
      <w:r w:rsidRPr="002E009A">
        <w:rPr>
          <w:b/>
          <w:sz w:val="18"/>
          <w:u w:val="single"/>
          <w:lang w:val="en-US"/>
        </w:rPr>
        <w:t>E</w:t>
      </w:r>
      <w:r w:rsidRPr="00EA1355">
        <w:rPr>
          <w:b/>
          <w:sz w:val="18"/>
          <w:u w:val="single"/>
        </w:rPr>
        <w:t>-</w:t>
      </w:r>
      <w:r w:rsidRPr="002E009A">
        <w:rPr>
          <w:b/>
          <w:sz w:val="18"/>
          <w:u w:val="single"/>
          <w:lang w:val="en-US"/>
        </w:rPr>
        <w:t>mail</w:t>
      </w:r>
      <w:r w:rsidRPr="00EA1355">
        <w:rPr>
          <w:b/>
          <w:sz w:val="18"/>
          <w:u w:val="single"/>
        </w:rPr>
        <w:t xml:space="preserve">: </w:t>
      </w:r>
      <w:proofErr w:type="spellStart"/>
      <w:r>
        <w:rPr>
          <w:b/>
          <w:sz w:val="18"/>
          <w:u w:val="single"/>
          <w:lang w:val="en-US"/>
        </w:rPr>
        <w:t>ksp</w:t>
      </w:r>
      <w:proofErr w:type="spellEnd"/>
      <w:r>
        <w:rPr>
          <w:b/>
          <w:sz w:val="18"/>
          <w:u w:val="single"/>
        </w:rPr>
        <w:t>-</w:t>
      </w:r>
      <w:proofErr w:type="spellStart"/>
      <w:r>
        <w:rPr>
          <w:b/>
          <w:sz w:val="18"/>
          <w:u w:val="single"/>
          <w:lang w:val="en-US"/>
        </w:rPr>
        <w:t>zvk</w:t>
      </w:r>
      <w:proofErr w:type="spellEnd"/>
      <w:r w:rsidRPr="00EA1355">
        <w:rPr>
          <w:b/>
          <w:sz w:val="18"/>
          <w:u w:val="single"/>
        </w:rPr>
        <w:t>@</w:t>
      </w:r>
      <w:r w:rsidRPr="002E009A">
        <w:rPr>
          <w:b/>
          <w:sz w:val="18"/>
          <w:u w:val="single"/>
          <w:lang w:val="en-US"/>
        </w:rPr>
        <w:t>mail</w:t>
      </w:r>
      <w:r w:rsidRPr="00EA1355">
        <w:rPr>
          <w:b/>
          <w:sz w:val="18"/>
          <w:u w:val="single"/>
        </w:rPr>
        <w:t>.</w:t>
      </w:r>
      <w:proofErr w:type="spellStart"/>
      <w:r w:rsidRPr="002E009A">
        <w:rPr>
          <w:b/>
          <w:sz w:val="18"/>
          <w:u w:val="single"/>
          <w:lang w:val="en-US"/>
        </w:rPr>
        <w:t>ru</w:t>
      </w:r>
      <w:proofErr w:type="spellEnd"/>
    </w:p>
    <w:p w:rsidR="002D19F9" w:rsidRPr="002E009A" w:rsidRDefault="002D19F9" w:rsidP="002D19F9">
      <w:pPr>
        <w:jc w:val="center"/>
        <w:rPr>
          <w:b/>
          <w:sz w:val="18"/>
        </w:rPr>
      </w:pPr>
      <w:r w:rsidRPr="002E009A">
        <w:rPr>
          <w:b/>
          <w:sz w:val="18"/>
        </w:rPr>
        <w:t>ИНН\КПП 6517007405/651701001</w:t>
      </w:r>
    </w:p>
    <w:p w:rsidR="002D19F9" w:rsidRDefault="005B2EB3" w:rsidP="002D19F9">
      <w:pPr>
        <w:spacing w:line="360" w:lineRule="auto"/>
        <w:jc w:val="center"/>
      </w:pPr>
      <w:r>
        <w:pict>
          <v:line id="_x0000_s1026" style="position:absolute;left:0;text-align:left;z-index:251660288" from="9pt,10.5pt" to="448.2pt,10.5pt" o:allowincell="f" strokeweight="3pt"/>
        </w:pict>
      </w:r>
      <w:r>
        <w:pict>
          <v:line id="_x0000_s1027" style="position:absolute;left:0;text-align:left;z-index:251661312" from="9pt,6.2pt" to="448.2pt,6.2pt" o:allowincell="f"/>
        </w:pict>
      </w:r>
    </w:p>
    <w:p w:rsidR="002D19F9" w:rsidRDefault="002D19F9" w:rsidP="002D19F9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ОТЧЕТ</w:t>
      </w:r>
    </w:p>
    <w:p w:rsidR="00AB70B8" w:rsidRDefault="00AB70B8" w:rsidP="00AB70B8">
      <w:pPr>
        <w:jc w:val="both"/>
        <w:rPr>
          <w:b/>
          <w:bCs/>
        </w:rPr>
      </w:pPr>
      <w:r>
        <w:rPr>
          <w:b/>
          <w:bCs/>
        </w:rPr>
        <w:t xml:space="preserve">о результатах </w:t>
      </w:r>
      <w:r w:rsidRPr="002E7114">
        <w:rPr>
          <w:b/>
          <w:bCs/>
        </w:rPr>
        <w:t>проверки целевого и эффективного использования средств местного бюджета, направленных на реализацию мероприятия программы «Совершенствование системы управления муниципальным имуществом МО «Тымовский городской округ» на 2015-2020 годы», комплекс мероприятий по учету муниципального имущества, формирование в отношении него полных и достоверных сведений, а также приобретение имущества за период 01.01.2017-31.12.2017 гг.</w:t>
      </w:r>
    </w:p>
    <w:p w:rsidR="00AB70B8" w:rsidRDefault="00AB70B8" w:rsidP="00AB70B8">
      <w:pPr>
        <w:jc w:val="both"/>
        <w:rPr>
          <w:b/>
        </w:rPr>
      </w:pPr>
    </w:p>
    <w:p w:rsidR="00C65BE5" w:rsidRPr="00A932AA" w:rsidRDefault="00C65BE5" w:rsidP="00AB70B8">
      <w:pPr>
        <w:jc w:val="both"/>
        <w:rPr>
          <w:b/>
        </w:rPr>
      </w:pPr>
    </w:p>
    <w:p w:rsidR="00AB70B8" w:rsidRPr="005C1D4F" w:rsidRDefault="00AB70B8" w:rsidP="00AB70B8">
      <w:pPr>
        <w:rPr>
          <w:bCs/>
        </w:rPr>
      </w:pPr>
      <w:r w:rsidRPr="005C1D4F">
        <w:rPr>
          <w:bCs/>
        </w:rPr>
        <w:t>п</w:t>
      </w:r>
      <w:r>
        <w:rPr>
          <w:bCs/>
        </w:rPr>
        <w:t>.г.т. Тымовское</w:t>
      </w:r>
      <w:r w:rsidRPr="005C1D4F">
        <w:rPr>
          <w:bCs/>
        </w:rPr>
        <w:t xml:space="preserve">   </w:t>
      </w:r>
      <w:r>
        <w:rPr>
          <w:bCs/>
        </w:rPr>
        <w:t xml:space="preserve">                   </w:t>
      </w:r>
      <w:r w:rsidRPr="005C1D4F">
        <w:rPr>
          <w:bCs/>
        </w:rPr>
        <w:t xml:space="preserve">                                               </w:t>
      </w:r>
      <w:r>
        <w:rPr>
          <w:bCs/>
        </w:rPr>
        <w:t xml:space="preserve">     2</w:t>
      </w:r>
      <w:r w:rsidR="000D6846">
        <w:rPr>
          <w:bCs/>
        </w:rPr>
        <w:t>8</w:t>
      </w:r>
      <w:r w:rsidRPr="005C1D4F">
        <w:rPr>
          <w:bCs/>
        </w:rPr>
        <w:t xml:space="preserve"> </w:t>
      </w:r>
      <w:r>
        <w:rPr>
          <w:bCs/>
        </w:rPr>
        <w:t>мая</w:t>
      </w:r>
      <w:r w:rsidRPr="005C1D4F">
        <w:rPr>
          <w:bCs/>
        </w:rPr>
        <w:t xml:space="preserve"> 201</w:t>
      </w:r>
      <w:r>
        <w:rPr>
          <w:bCs/>
        </w:rPr>
        <w:t xml:space="preserve">8 </w:t>
      </w:r>
      <w:r w:rsidRPr="005C1D4F">
        <w:rPr>
          <w:bCs/>
        </w:rPr>
        <w:t>год</w:t>
      </w:r>
      <w:r>
        <w:rPr>
          <w:bCs/>
        </w:rPr>
        <w:t>а</w:t>
      </w:r>
    </w:p>
    <w:p w:rsidR="00AB70B8" w:rsidRPr="005C1D4F" w:rsidRDefault="00AB70B8" w:rsidP="00AB70B8">
      <w:pPr>
        <w:jc w:val="both"/>
      </w:pPr>
      <w:r w:rsidRPr="005C1D4F">
        <w:tab/>
      </w:r>
    </w:p>
    <w:p w:rsidR="00AB70B8" w:rsidRPr="004E459C" w:rsidRDefault="00AB70B8" w:rsidP="00AB70B8">
      <w:pPr>
        <w:ind w:right="-5" w:firstLine="720"/>
        <w:jc w:val="both"/>
      </w:pPr>
      <w:r w:rsidRPr="000B55CF">
        <w:rPr>
          <w:b/>
        </w:rPr>
        <w:t>Основание для проверки:</w:t>
      </w:r>
      <w:r w:rsidRPr="000B55CF">
        <w:t xml:space="preserve"> пункт 1.3. Плана работы Контрольно-сч</w:t>
      </w:r>
      <w:r w:rsidRPr="00B75356">
        <w:rPr>
          <w:rFonts w:eastAsia="Calibri"/>
        </w:rPr>
        <w:t>ё</w:t>
      </w:r>
      <w:r w:rsidRPr="000B55CF">
        <w:t xml:space="preserve">тной палаты МО «Тымовский городской округ», утвержденного </w:t>
      </w:r>
      <w:r>
        <w:t>Р</w:t>
      </w:r>
      <w:r w:rsidRPr="000B55CF">
        <w:t xml:space="preserve">аспоряжением председателя Контрольно-счетной палатой МО «Тымовский городской округ» от 25.12.2017 г. №10-р.  </w:t>
      </w:r>
    </w:p>
    <w:p w:rsidR="00AB70B8" w:rsidRDefault="00AB70B8" w:rsidP="00AB70B8">
      <w:pPr>
        <w:ind w:firstLine="709"/>
        <w:jc w:val="both"/>
      </w:pPr>
      <w:r w:rsidRPr="005C1D4F">
        <w:rPr>
          <w:b/>
        </w:rPr>
        <w:t xml:space="preserve">Цель проверки: </w:t>
      </w:r>
      <w:r>
        <w:rPr>
          <w:bCs/>
        </w:rPr>
        <w:t>проверка целевого и эффективного использования средств местного бюджета, направленных на реализацию мероприятия программы «Совершенствование системы управления муниципальным имуществом МО «Тымовский городской округ» на 2015-2020 годы», комплекс мероприятий по учету муниципального имущества, формирование в отношении него полных и достоверных сведений, а также приобретение имущества.</w:t>
      </w:r>
    </w:p>
    <w:p w:rsidR="00AB70B8" w:rsidRPr="005C1D4F" w:rsidRDefault="00AB70B8" w:rsidP="00AB70B8">
      <w:pPr>
        <w:ind w:firstLine="709"/>
        <w:jc w:val="both"/>
      </w:pPr>
      <w:r w:rsidRPr="005C1D4F">
        <w:rPr>
          <w:b/>
        </w:rPr>
        <w:t>Предмет проверки:</w:t>
      </w:r>
      <w:r>
        <w:rPr>
          <w:b/>
        </w:rPr>
        <w:t xml:space="preserve"> </w:t>
      </w:r>
      <w:r w:rsidRPr="005C1D4F">
        <w:t>нормативные правовые акты и иные распорядительные документы, обосновывающие операции со средствами бюджета МО «Тымовский городской округ», платежные и иные первичные документы, подтверждающие фактическое поступление и расходование средств бюджета МО «Тымовский городской округ»</w:t>
      </w:r>
      <w:r>
        <w:t>, соблюдение установленного Порядка управления, владения, пользования и распоряжения имуществом, находящегося в муниципальной собственности.</w:t>
      </w:r>
    </w:p>
    <w:p w:rsidR="00AB70B8" w:rsidRPr="005C1D4F" w:rsidRDefault="00AB70B8" w:rsidP="00AB70B8">
      <w:pPr>
        <w:ind w:firstLine="709"/>
        <w:jc w:val="both"/>
      </w:pPr>
      <w:r w:rsidRPr="005C1D4F">
        <w:rPr>
          <w:b/>
        </w:rPr>
        <w:t>Объект проверки:</w:t>
      </w:r>
      <w:r>
        <w:rPr>
          <w:b/>
        </w:rPr>
        <w:t xml:space="preserve"> </w:t>
      </w:r>
      <w:r w:rsidRPr="005C1D4F">
        <w:t>Комитет по управлению муниципальной собственностью МО «Тымовский городской округ».</w:t>
      </w:r>
    </w:p>
    <w:p w:rsidR="00AB70B8" w:rsidRPr="005C1D4F" w:rsidRDefault="00AB70B8" w:rsidP="00AB70B8">
      <w:pPr>
        <w:ind w:firstLine="709"/>
        <w:jc w:val="both"/>
      </w:pPr>
      <w:r w:rsidRPr="005C1D4F">
        <w:rPr>
          <w:b/>
        </w:rPr>
        <w:t>Период проверки</w:t>
      </w:r>
      <w:r w:rsidRPr="005C1D4F">
        <w:t>: 01.01.201</w:t>
      </w:r>
      <w:r>
        <w:t>7</w:t>
      </w:r>
      <w:r w:rsidRPr="005C1D4F">
        <w:t>-31.12.201</w:t>
      </w:r>
      <w:r>
        <w:t>7</w:t>
      </w:r>
      <w:r w:rsidRPr="005C1D4F">
        <w:t xml:space="preserve"> годы. </w:t>
      </w:r>
    </w:p>
    <w:p w:rsidR="00AB70B8" w:rsidRPr="005C1D4F" w:rsidRDefault="00AB70B8" w:rsidP="00AB70B8">
      <w:pPr>
        <w:ind w:firstLine="709"/>
        <w:jc w:val="both"/>
      </w:pPr>
      <w:r w:rsidRPr="005C1D4F">
        <w:rPr>
          <w:b/>
        </w:rPr>
        <w:t>Срок проведения проверки</w:t>
      </w:r>
      <w:r w:rsidRPr="005C1D4F">
        <w:t xml:space="preserve">: </w:t>
      </w:r>
      <w:r>
        <w:t>с 23</w:t>
      </w:r>
      <w:r w:rsidRPr="005C1D4F">
        <w:t xml:space="preserve"> </w:t>
      </w:r>
      <w:r>
        <w:t>марта</w:t>
      </w:r>
      <w:r w:rsidRPr="005C1D4F">
        <w:t xml:space="preserve"> – </w:t>
      </w:r>
      <w:r>
        <w:t>03</w:t>
      </w:r>
      <w:r w:rsidRPr="005C1D4F">
        <w:t xml:space="preserve"> </w:t>
      </w:r>
      <w:r>
        <w:t xml:space="preserve">мая </w:t>
      </w:r>
      <w:r w:rsidRPr="005C1D4F">
        <w:t>201</w:t>
      </w:r>
      <w:r>
        <w:t>8</w:t>
      </w:r>
      <w:r w:rsidRPr="005C1D4F">
        <w:t xml:space="preserve">г.  </w:t>
      </w:r>
    </w:p>
    <w:p w:rsidR="00AB70B8" w:rsidRPr="005C1D4F" w:rsidRDefault="00AB70B8" w:rsidP="00AB70B8">
      <w:pPr>
        <w:ind w:firstLine="709"/>
        <w:jc w:val="both"/>
      </w:pPr>
    </w:p>
    <w:p w:rsidR="00AB70B8" w:rsidRDefault="00AB70B8" w:rsidP="005478C8">
      <w:pPr>
        <w:ind w:firstLine="709"/>
        <w:jc w:val="both"/>
        <w:rPr>
          <w:bCs/>
        </w:rPr>
      </w:pPr>
      <w:proofErr w:type="gramStart"/>
      <w:r w:rsidRPr="005C1D4F">
        <w:t xml:space="preserve">На основании Распоряжения от </w:t>
      </w:r>
      <w:r>
        <w:t>13</w:t>
      </w:r>
      <w:r w:rsidRPr="005C1D4F">
        <w:t>.0</w:t>
      </w:r>
      <w:r>
        <w:t>3</w:t>
      </w:r>
      <w:r w:rsidRPr="005C1D4F">
        <w:t>.201</w:t>
      </w:r>
      <w:r>
        <w:t>8</w:t>
      </w:r>
      <w:r w:rsidRPr="005C1D4F">
        <w:t>г №</w:t>
      </w:r>
      <w:r>
        <w:t>3 председателем</w:t>
      </w:r>
      <w:r w:rsidRPr="005C1D4F">
        <w:t xml:space="preserve"> Контрольно-счетной палаты МО «Тымовский городской округ» </w:t>
      </w:r>
      <w:r>
        <w:t>Захаровой</w:t>
      </w:r>
      <w:r w:rsidRPr="005C1D4F">
        <w:t xml:space="preserve"> </w:t>
      </w:r>
      <w:r>
        <w:lastRenderedPageBreak/>
        <w:t>Т.А</w:t>
      </w:r>
      <w:r w:rsidRPr="005C1D4F">
        <w:t xml:space="preserve">., </w:t>
      </w:r>
      <w:r>
        <w:t xml:space="preserve">главным </w:t>
      </w:r>
      <w:r w:rsidRPr="005C1D4F">
        <w:t xml:space="preserve">инспектором Контрольно-счетной палаты МО «Тымовский городской округ» </w:t>
      </w:r>
      <w:proofErr w:type="spellStart"/>
      <w:r>
        <w:t>Голубевой</w:t>
      </w:r>
      <w:proofErr w:type="spellEnd"/>
      <w:r>
        <w:t xml:space="preserve"> </w:t>
      </w:r>
      <w:r w:rsidRPr="005C1D4F">
        <w:t>Д.В. в Комитете по управлению муниципальной собственностью МО «Тымовский городской округ» проведена проверка</w:t>
      </w:r>
      <w:r>
        <w:t xml:space="preserve"> </w:t>
      </w:r>
      <w:r>
        <w:rPr>
          <w:bCs/>
        </w:rPr>
        <w:t>целевого и эффективного использования средств местного бюджета, направленных на реализацию мероприятия программы «Совершенствование системы управления муниципальным имуществом МО «Тымовский городской округ» на</w:t>
      </w:r>
      <w:proofErr w:type="gramEnd"/>
      <w:r>
        <w:rPr>
          <w:bCs/>
        </w:rPr>
        <w:t xml:space="preserve"> 2015-2020 годы», комплекс мероприятий по учету муниципального имущества, формирование в отношении него полных и достоверных сведений, а также приобретение имущества за период 01.01.2017-31.12.2017 гг.</w:t>
      </w:r>
    </w:p>
    <w:p w:rsidR="00AB70B8" w:rsidRDefault="00AB70B8" w:rsidP="00AB70B8">
      <w:pPr>
        <w:ind w:firstLine="709"/>
        <w:jc w:val="both"/>
      </w:pPr>
      <w:r w:rsidRPr="005C1D4F">
        <w:t xml:space="preserve">Проверка проведена </w:t>
      </w:r>
      <w:r>
        <w:t>выборочным</w:t>
      </w:r>
      <w:r w:rsidRPr="005C1D4F">
        <w:t xml:space="preserve"> методом, в результате которой установлено следующее.</w:t>
      </w:r>
    </w:p>
    <w:p w:rsidR="00AB70B8" w:rsidRDefault="00AB70B8" w:rsidP="00AB70B8">
      <w:pPr>
        <w:ind w:firstLine="709"/>
        <w:jc w:val="both"/>
        <w:rPr>
          <w:b/>
        </w:rPr>
      </w:pPr>
    </w:p>
    <w:p w:rsidR="00AB70B8" w:rsidRPr="00BE4208" w:rsidRDefault="00AB70B8" w:rsidP="00AB70B8">
      <w:pPr>
        <w:ind w:firstLine="709"/>
        <w:jc w:val="both"/>
        <w:rPr>
          <w:b/>
        </w:rPr>
      </w:pPr>
      <w:r>
        <w:rPr>
          <w:b/>
        </w:rPr>
        <w:t>Результаты контрольного мероприятия:</w:t>
      </w:r>
    </w:p>
    <w:p w:rsidR="00AB70B8" w:rsidRDefault="00AB70B8" w:rsidP="00AB70B8">
      <w:pPr>
        <w:ind w:firstLine="709"/>
        <w:jc w:val="both"/>
      </w:pPr>
      <w:proofErr w:type="gramStart"/>
      <w:r>
        <w:t>При</w:t>
      </w:r>
      <w:proofErr w:type="gramEnd"/>
      <w:r>
        <w:t xml:space="preserve"> проведение проверки использованы нормативные правовые документы:</w:t>
      </w:r>
    </w:p>
    <w:p w:rsidR="00AB70B8" w:rsidRDefault="00AB70B8" w:rsidP="00AB70B8">
      <w:pPr>
        <w:ind w:firstLine="709"/>
        <w:jc w:val="both"/>
      </w:pPr>
      <w:r>
        <w:t>- Решение Собрания МО «Тымовский городской округ» от 27.03.2008г. №18 «Положение о комитете по управлению муниципальной собственностью» (с изменениями от 24.04.2008г. №33, от 27.10.2011г. №85, от 25.11.2011г. №97, от 26.04.2012г. №37, от 31.05.2012г. №47, от 27.06.2013г. №53, от 26.05.2016г. №36);</w:t>
      </w:r>
    </w:p>
    <w:p w:rsidR="00AB70B8" w:rsidRDefault="00AB70B8" w:rsidP="00AB70B8">
      <w:pPr>
        <w:ind w:firstLine="709"/>
        <w:jc w:val="both"/>
      </w:pPr>
      <w:r>
        <w:t>- Решение Собрания МО «Тымовский городской округ» от 30.01.2007г. № 4 «Об утверждении Положения о порядке управления, владения, пользования и распоряжения имуществом, находящимся в муниципальной собственности МО «Тымовский городской округ» (с изменениями от 31.05.2007г. №68, от 28.05.2009г. №43, от 27.09.2012г. №65);</w:t>
      </w:r>
    </w:p>
    <w:p w:rsidR="00AB70B8" w:rsidRDefault="00AB70B8" w:rsidP="00AB70B8">
      <w:pPr>
        <w:ind w:firstLine="709"/>
        <w:jc w:val="both"/>
      </w:pPr>
      <w:r>
        <w:t>- Решение Собрания МО «Тымовский городской округ» от 07.11.2008г. № 70 «Об утверждении Положения об учете муниципального имущества МО «Тымовский городской округ»;</w:t>
      </w:r>
    </w:p>
    <w:p w:rsidR="00AB70B8" w:rsidRDefault="00AB70B8" w:rsidP="00AB70B8">
      <w:pPr>
        <w:ind w:firstLine="709"/>
        <w:jc w:val="both"/>
      </w:pPr>
      <w:r>
        <w:t>- Приказ Минэкономразвития от 30.08.2011г. №424 «Об утверждении Порядка ведения органами местного самоуправления реестров муниципального имущества».</w:t>
      </w:r>
    </w:p>
    <w:p w:rsidR="00AB70B8" w:rsidRPr="007903AC" w:rsidRDefault="00AB70B8" w:rsidP="00AB70B8">
      <w:pPr>
        <w:jc w:val="both"/>
        <w:rPr>
          <w:b/>
        </w:rPr>
      </w:pPr>
    </w:p>
    <w:p w:rsidR="00AB70B8" w:rsidRDefault="00AB70B8" w:rsidP="00AB70B8">
      <w:pPr>
        <w:ind w:firstLine="709"/>
        <w:jc w:val="both"/>
      </w:pPr>
      <w:r w:rsidRPr="007903AC">
        <w:t>Комитет</w:t>
      </w:r>
      <w:r>
        <w:t xml:space="preserve"> по управлению муниципальной собственностью МО «Тымовский городской округ» (далее – Комитет) является иным органом местного самоуправления, наделенным Уставом МО «Тымовский городской округ» и Положением по решению вопросов местного значения и полномочиями владения, пользования и распоряжения имуществом, находящимся в муниципальной собственности МО «Тымовский городской округ». </w:t>
      </w:r>
    </w:p>
    <w:p w:rsidR="00AB70B8" w:rsidRDefault="00AB70B8" w:rsidP="00AB70B8">
      <w:pPr>
        <w:ind w:firstLine="709"/>
        <w:jc w:val="both"/>
      </w:pPr>
      <w:r>
        <w:t>Комитет по управлению муниципальной собственностью МО «Тымовский городской округ» осуществляет учет муниципальной собственности и ведет Реестр  муниципального имущества МО «Тымовский городской округ».</w:t>
      </w:r>
    </w:p>
    <w:p w:rsidR="00AB70B8" w:rsidRPr="002D70F3" w:rsidRDefault="00AB70B8" w:rsidP="00AB70B8">
      <w:pPr>
        <w:ind w:firstLine="709"/>
        <w:jc w:val="both"/>
      </w:pPr>
      <w:r w:rsidRPr="00084C2F">
        <w:rPr>
          <w:color w:val="000000"/>
        </w:rPr>
        <w:lastRenderedPageBreak/>
        <w:t>Реестр муниципального имущества ведетс</w:t>
      </w:r>
      <w:r>
        <w:rPr>
          <w:color w:val="000000"/>
        </w:rPr>
        <w:t xml:space="preserve">я отделом </w:t>
      </w:r>
      <w:r w:rsidRPr="00084C2F">
        <w:rPr>
          <w:color w:val="000000"/>
        </w:rPr>
        <w:t>имуществ</w:t>
      </w:r>
      <w:r>
        <w:rPr>
          <w:color w:val="000000"/>
        </w:rPr>
        <w:t>енных отношений комитета по управлению муниципальной собственностью МО «Тымовский городской округ»</w:t>
      </w:r>
      <w:r w:rsidRPr="00084C2F">
        <w:rPr>
          <w:color w:val="000000"/>
        </w:rPr>
        <w:t>. Согласно п. 5 Приказа Минэкономр</w:t>
      </w:r>
      <w:r>
        <w:rPr>
          <w:color w:val="000000"/>
        </w:rPr>
        <w:t>азвития РФ от 01.01.2001 N 424 «</w:t>
      </w:r>
      <w:r w:rsidRPr="00084C2F">
        <w:rPr>
          <w:color w:val="000000"/>
        </w:rPr>
        <w:t>Об утверждении Порядка ведения органами местного самоуправления реес</w:t>
      </w:r>
      <w:r>
        <w:rPr>
          <w:color w:val="000000"/>
        </w:rPr>
        <w:t xml:space="preserve">тров муниципального имущества» </w:t>
      </w:r>
      <w:r w:rsidRPr="00084C2F">
        <w:rPr>
          <w:color w:val="000000"/>
        </w:rPr>
        <w:t>Реестры ведутся на бумажных и электронных носителях. В случае несоответствия информации на указанных носителях приоритет имеет и</w:t>
      </w:r>
      <w:r>
        <w:rPr>
          <w:color w:val="000000"/>
        </w:rPr>
        <w:t>нформация на бумажных носителях</w:t>
      </w:r>
      <w:r w:rsidRPr="00084C2F">
        <w:rPr>
          <w:color w:val="000000"/>
        </w:rPr>
        <w:t>.</w:t>
      </w:r>
      <w:r w:rsidRPr="00195A20">
        <w:t xml:space="preserve"> </w:t>
      </w:r>
      <w:r>
        <w:t xml:space="preserve">К проверке предоставлен реестр муниципальной собственности МО «Тымовский городской округ», сформированный на бумажных носителях по состоянию на 01.01.2015 года, утвержденный решением Собрания МО «Тымовский городской округ» от 25.06.2015г. №56. </w:t>
      </w:r>
    </w:p>
    <w:p w:rsidR="00AB70B8" w:rsidRDefault="00AB70B8" w:rsidP="00AB70B8">
      <w:pPr>
        <w:ind w:firstLine="709"/>
        <w:jc w:val="both"/>
      </w:pPr>
      <w:r>
        <w:t xml:space="preserve">В нарушении подпункта 4 пункта 1 раздела 3 решения Собрания МО «Тымовский городской округ» от 30.01.2007г. №4 «Положения о порядке управления, владения, пользования и распоряжения имуществом, находящимся в муниципальной собственности МО «Тымовский городской округ» на момент проверки не утвержден Реестр муниципальной собственности на </w:t>
      </w:r>
      <w:r w:rsidRPr="00686069">
        <w:rPr>
          <w:b/>
        </w:rPr>
        <w:t>01.01.2018 года</w:t>
      </w:r>
      <w:r>
        <w:t xml:space="preserve">, то есть по окончании календарного года (2015, 2016, </w:t>
      </w:r>
      <w:proofErr w:type="gramStart"/>
      <w:r>
        <w:t xml:space="preserve">2017) </w:t>
      </w:r>
      <w:proofErr w:type="gramEnd"/>
      <w:r>
        <w:t xml:space="preserve">Реестр не оформлялся на бумажных </w:t>
      </w:r>
      <w:proofErr w:type="gramStart"/>
      <w:r>
        <w:t>носителях</w:t>
      </w:r>
      <w:proofErr w:type="gramEnd"/>
      <w:r>
        <w:t>, не предоставлялся в Собрание МО «Тымовский городской округ» и не утверждался. Вследствие чего, Контрольно-счетная палата МО «Тымовский городской округ» не может достоверно проверить учет имущества муниципальной собственности.</w:t>
      </w:r>
    </w:p>
    <w:p w:rsidR="00AB70B8" w:rsidRDefault="00AB70B8" w:rsidP="00AB70B8">
      <w:pPr>
        <w:ind w:firstLine="709"/>
        <w:jc w:val="both"/>
      </w:pPr>
      <w:r>
        <w:t>В соответствии с п.2 Приказа Минэкономразвития РФ «Об утверждении Порядка ведения органами местного самоуправления реестров муниципального имущества» от 01.01.2001 №424 объектами учета в реестрах являются:</w:t>
      </w:r>
    </w:p>
    <w:p w:rsidR="00AB70B8" w:rsidRDefault="00AB70B8" w:rsidP="00AB70B8">
      <w:pPr>
        <w:ind w:firstLine="709"/>
        <w:jc w:val="both"/>
      </w:pPr>
      <w:r>
        <w:t>-</w:t>
      </w:r>
      <w:r w:rsidRPr="00084C2F">
        <w:rPr>
          <w:color w:val="000000"/>
        </w:rPr>
        <w:t xml:space="preserve">находящееся в муниципальной собственности </w:t>
      </w:r>
      <w:r>
        <w:t>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</w:t>
      </w:r>
      <w:r>
        <w:tab/>
        <w:t xml:space="preserve">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AB70B8" w:rsidRPr="00084C2F" w:rsidRDefault="00AB70B8" w:rsidP="00AB70B8">
      <w:pPr>
        <w:shd w:val="clear" w:color="auto" w:fill="FFFFFF"/>
        <w:ind w:firstLine="709"/>
        <w:jc w:val="both"/>
        <w:rPr>
          <w:color w:val="000000"/>
        </w:rPr>
      </w:pPr>
      <w:r w:rsidRPr="00084C2F">
        <w:t xml:space="preserve"> </w:t>
      </w:r>
      <w:r>
        <w:t xml:space="preserve"> </w:t>
      </w:r>
      <w:proofErr w:type="gramStart"/>
      <w:r>
        <w:rPr>
          <w:color w:val="000000"/>
        </w:rPr>
        <w:t>-</w:t>
      </w:r>
      <w:r w:rsidRPr="00084C2F">
        <w:rPr>
          <w:color w:val="000000"/>
        </w:rPr>
        <w:t xml:space="preserve">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ценное движимое имущество, закрепленное за автономными и бюджетными муниципальными учреждениями и определенное в соответствии с Федеральным </w:t>
      </w:r>
      <w:r w:rsidRPr="00084C2F">
        <w:t>законом</w:t>
      </w:r>
      <w:r w:rsidRPr="00084C2F">
        <w:rPr>
          <w:color w:val="000000"/>
        </w:rPr>
        <w:t xml:space="preserve"> от </w:t>
      </w:r>
      <w:r>
        <w:t xml:space="preserve">3 ноября </w:t>
      </w:r>
      <w:r w:rsidRPr="00084C2F">
        <w:rPr>
          <w:color w:val="000000"/>
        </w:rPr>
        <w:t>2006 г</w:t>
      </w:r>
      <w:proofErr w:type="gramEnd"/>
      <w:r w:rsidRPr="00084C2F">
        <w:rPr>
          <w:color w:val="000000"/>
        </w:rPr>
        <w:t>. N 174-ФЗ "Об автономных учреждениях"</w:t>
      </w:r>
      <w:r w:rsidR="005478C8">
        <w:rPr>
          <w:color w:val="000000"/>
        </w:rPr>
        <w:t>;</w:t>
      </w:r>
    </w:p>
    <w:p w:rsidR="00AB70B8" w:rsidRDefault="00AB70B8" w:rsidP="00AB70B8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-</w:t>
      </w:r>
      <w:r w:rsidRPr="00084C2F">
        <w:rPr>
          <w:color w:val="000000"/>
        </w:rPr>
        <w:t xml:space="preserve">муниципальные унитарные предприятия, муниципальные учреждения, хозяйственные общества, товарищества, акции, доли (вклады) в уставном (складочном) капитале которых принадлежат муниципальным образованиям, </w:t>
      </w:r>
      <w:r w:rsidRPr="00084C2F">
        <w:rPr>
          <w:color w:val="000000"/>
        </w:rPr>
        <w:lastRenderedPageBreak/>
        <w:t>иные юридические лица, учредителем (участником) которых является муниципальное образование.</w:t>
      </w:r>
      <w:proofErr w:type="gramEnd"/>
    </w:p>
    <w:p w:rsidR="00AB70B8" w:rsidRDefault="00AB70B8" w:rsidP="00AB70B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 нарушение пункта 4</w:t>
      </w:r>
      <w:r w:rsidRPr="00E41842">
        <w:t xml:space="preserve"> </w:t>
      </w:r>
      <w:r>
        <w:t xml:space="preserve">Приказа Минэкономразвития РФ «Об утверждении Порядка ведения органами местного самоуправления реестров муниципального имущества» от 01.01.2001 №424 </w:t>
      </w:r>
      <w:r>
        <w:rPr>
          <w:color w:val="000000"/>
        </w:rPr>
        <w:t xml:space="preserve">отсутствуют данные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реестру</w:t>
      </w:r>
      <w:proofErr w:type="gramEnd"/>
      <w:r>
        <w:rPr>
          <w:color w:val="000000"/>
        </w:rPr>
        <w:t xml:space="preserve"> по состоянию на 01.01.2015 года сведения о земельных участках, муниципальных предприятий и учреждений по муниципальному образованию.</w:t>
      </w:r>
    </w:p>
    <w:p w:rsidR="00AB70B8" w:rsidRDefault="00AB70B8" w:rsidP="00AB70B8">
      <w:pPr>
        <w:ind w:firstLine="709"/>
        <w:jc w:val="both"/>
      </w:pPr>
      <w:proofErr w:type="gramStart"/>
      <w:r>
        <w:t>Имущество казны составляет имущество, не переданное в хозяйственное ведение или оперативное управление муниципальным предприятиям и учреждениям, в том числе: имущество, созданное или приобретенное за счет местного бюджета; имущество, переданное в муниципальную собственность в порядке, предусмотренном федеральным законодательством о разграничении федеральной собственности, государственной собственности субъектов РФ и муниципальной собственности; имущество, переданное безвозмездно в муниципальную собственность юридическими лицами и гражданами;</w:t>
      </w:r>
      <w:proofErr w:type="gramEnd"/>
      <w:r>
        <w:t xml:space="preserve"> имущество, изъятое из хозяйственного ведения и оперативного управления; имущество, поступившее в муниципальную собственность по другим законным основаниям.</w:t>
      </w:r>
    </w:p>
    <w:p w:rsidR="00AB70B8" w:rsidRPr="0012638E" w:rsidRDefault="00AB70B8" w:rsidP="00AB70B8">
      <w:pPr>
        <w:ind w:firstLine="709"/>
        <w:jc w:val="both"/>
      </w:pPr>
      <w:r>
        <w:t>Включение имущества в муниципальную собственность МО «Тымовский городской округ» и выбытие из казны осуществляется на основании Распоряжений комитета по управлению муниципальной собственностью МО «Тымовский городской округ», но фактически отделом  в установленном порядке не обеспечено изменения в реестр имущества, находящегося в муниципальной собственности МО «Тымовский городской округ».</w:t>
      </w:r>
    </w:p>
    <w:p w:rsidR="00AB70B8" w:rsidRDefault="00AB70B8" w:rsidP="00AB70B8">
      <w:pPr>
        <w:shd w:val="clear" w:color="auto" w:fill="FFFFFF"/>
        <w:ind w:firstLine="709"/>
        <w:jc w:val="both"/>
        <w:rPr>
          <w:i/>
          <w:color w:val="000000"/>
        </w:rPr>
      </w:pPr>
      <w:r>
        <w:rPr>
          <w:i/>
          <w:color w:val="000000"/>
        </w:rPr>
        <w:t>Таки</w:t>
      </w:r>
      <w:r w:rsidRPr="0038228D">
        <w:rPr>
          <w:i/>
          <w:color w:val="000000"/>
        </w:rPr>
        <w:t xml:space="preserve">м образом, отдел имущественных отношений не исполняет в полном объеме требования решения Собрания от 30.01.2007 года №4 «Об утверждении Положения о порядке управления, </w:t>
      </w:r>
      <w:r w:rsidRPr="004E784C">
        <w:rPr>
          <w:i/>
          <w:color w:val="000000"/>
        </w:rPr>
        <w:t>владения, пользования и распоряжения имуществом, находящимся в муниципальной</w:t>
      </w:r>
      <w:r w:rsidRPr="0038228D">
        <w:rPr>
          <w:i/>
          <w:color w:val="000000"/>
        </w:rPr>
        <w:t xml:space="preserve"> собственности МО «Тымовский городской округ» в части порядка ведения реестра имущества городского округа.</w:t>
      </w:r>
    </w:p>
    <w:p w:rsidR="00AB70B8" w:rsidRDefault="00AB70B8" w:rsidP="00AB70B8">
      <w:pPr>
        <w:ind w:firstLine="709"/>
        <w:jc w:val="both"/>
        <w:rPr>
          <w:b/>
        </w:rPr>
      </w:pPr>
    </w:p>
    <w:p w:rsidR="00C65BE5" w:rsidRPr="00C65BE5" w:rsidRDefault="00AB70B8" w:rsidP="00C65BE5">
      <w:pPr>
        <w:ind w:firstLine="709"/>
        <w:jc w:val="both"/>
        <w:rPr>
          <w:b/>
        </w:rPr>
      </w:pPr>
      <w:r w:rsidRPr="00E06A5A">
        <w:rPr>
          <w:b/>
        </w:rPr>
        <w:t xml:space="preserve">Анализ объемов финансирования </w:t>
      </w:r>
      <w:r>
        <w:rPr>
          <w:b/>
        </w:rPr>
        <w:t>под</w:t>
      </w:r>
      <w:r w:rsidRPr="00E06A5A">
        <w:rPr>
          <w:b/>
        </w:rPr>
        <w:t>программн</w:t>
      </w:r>
      <w:r>
        <w:rPr>
          <w:b/>
        </w:rPr>
        <w:t>ого мероприятия.</w:t>
      </w:r>
    </w:p>
    <w:p w:rsidR="00AB70B8" w:rsidRPr="00815236" w:rsidRDefault="00AB70B8" w:rsidP="00AB70B8">
      <w:pPr>
        <w:tabs>
          <w:tab w:val="left" w:pos="0"/>
        </w:tabs>
        <w:ind w:firstLine="720"/>
        <w:jc w:val="both"/>
        <w:rPr>
          <w:b/>
        </w:rPr>
      </w:pPr>
      <w:r w:rsidRPr="00733212">
        <w:t xml:space="preserve">Согласно ресурсному обеспечению </w:t>
      </w:r>
      <w:r>
        <w:t xml:space="preserve">программы </w:t>
      </w:r>
      <w:r w:rsidRPr="00733212">
        <w:t>на финансирование мероприяти</w:t>
      </w:r>
      <w:r>
        <w:t>я</w:t>
      </w:r>
      <w:r w:rsidRPr="00733212">
        <w:t xml:space="preserve"> за счет средств местного бюджета на 201</w:t>
      </w:r>
      <w:r>
        <w:t>7</w:t>
      </w:r>
      <w:r w:rsidRPr="00733212">
        <w:t xml:space="preserve"> год предусмотрено </w:t>
      </w:r>
      <w:r>
        <w:t>11 107,2</w:t>
      </w:r>
      <w:r w:rsidRPr="00733212">
        <w:t xml:space="preserve"> тыс</w:t>
      </w:r>
      <w:proofErr w:type="gramStart"/>
      <w:r w:rsidRPr="00733212">
        <w:t>.р</w:t>
      </w:r>
      <w:proofErr w:type="gramEnd"/>
      <w:r w:rsidRPr="00733212">
        <w:t xml:space="preserve">уб. Исполнение составило  </w:t>
      </w:r>
      <w:r>
        <w:t xml:space="preserve">10 923,9 </w:t>
      </w:r>
      <w:r w:rsidRPr="00733212">
        <w:t>тыс.руб. или 9</w:t>
      </w:r>
      <w:r>
        <w:t>8,3</w:t>
      </w:r>
      <w:r w:rsidRPr="00733212">
        <w:t>% от бюджетных назначений.</w:t>
      </w:r>
    </w:p>
    <w:p w:rsidR="00C65BE5" w:rsidRPr="00AB70B8" w:rsidRDefault="00AB70B8" w:rsidP="00C65BE5">
      <w:pPr>
        <w:ind w:firstLine="709"/>
        <w:jc w:val="both"/>
      </w:pPr>
      <w:r w:rsidRPr="000D0ACE">
        <w:t>По данному пункту мероприятия</w:t>
      </w:r>
      <w:r>
        <w:t xml:space="preserve"> для формирования полных и достоверных сведений по учету муниципального имущества осуществлены кадастровые работы, проведение экспертиз и прочие мероприятия по учету муниципального имущества на сумму 7 696, 8 тыс. рублей. Кроме того, приобретено 4 объекта муниципального имущества на сумму 3 227,1 тыс</w:t>
      </w:r>
      <w:proofErr w:type="gramStart"/>
      <w:r>
        <w:t>.р</w:t>
      </w:r>
      <w:proofErr w:type="gramEnd"/>
      <w:r>
        <w:t xml:space="preserve">ублей. </w:t>
      </w:r>
      <w:proofErr w:type="gramStart"/>
      <w:r>
        <w:t>Согласно распоряжений</w:t>
      </w:r>
      <w:proofErr w:type="gramEnd"/>
      <w:r>
        <w:t xml:space="preserve"> комитета все приобретенные объекты </w:t>
      </w:r>
      <w:r>
        <w:lastRenderedPageBreak/>
        <w:t>имущества согласно договорам включены в перечень объектов основных средств муниципальной казны, но фактически не обеспечено изменения в реестр муниципальной собственности МО «Тымовский городской округ».</w:t>
      </w:r>
    </w:p>
    <w:p w:rsidR="00CD1422" w:rsidRDefault="00CD1422" w:rsidP="00CD1422">
      <w:pPr>
        <w:spacing w:before="240"/>
        <w:ind w:firstLine="709"/>
        <w:jc w:val="both"/>
      </w:pPr>
      <w:r>
        <w:t>Выводы:</w:t>
      </w:r>
    </w:p>
    <w:p w:rsidR="00CD1422" w:rsidRDefault="00CD1422" w:rsidP="00CD1422">
      <w:pPr>
        <w:ind w:firstLine="709"/>
        <w:jc w:val="both"/>
      </w:pPr>
    </w:p>
    <w:p w:rsidR="00642902" w:rsidRPr="0026074C" w:rsidRDefault="00642902" w:rsidP="005478C8">
      <w:pPr>
        <w:ind w:firstLine="709"/>
        <w:jc w:val="both"/>
        <w:rPr>
          <w:bCs/>
        </w:rPr>
      </w:pPr>
      <w:r>
        <w:t>1.</w:t>
      </w:r>
      <w:r w:rsidRPr="00CD0219">
        <w:t xml:space="preserve"> </w:t>
      </w:r>
      <w:proofErr w:type="gramStart"/>
      <w:r w:rsidRPr="008B4D49">
        <w:t xml:space="preserve">В результате проверки </w:t>
      </w:r>
      <w:r w:rsidRPr="005C1D4F">
        <w:t>целевого и эффективного использо</w:t>
      </w:r>
      <w:r>
        <w:t xml:space="preserve">вания средств местного бюджета, </w:t>
      </w:r>
      <w:r>
        <w:rPr>
          <w:bCs/>
        </w:rPr>
        <w:t xml:space="preserve">направленных на реализацию мероприятия программы «Совершенствование системы управления муниципальным имуществом МО «Тымовский городской округ» на 2015-2020 годы», комплекс мероприятий по учету муниципального имущества, формирование в отношении него полных и достоверных сведений, а также приобретение имущества за период 01.01.2017-31.12.2017 гг. </w:t>
      </w:r>
      <w:r w:rsidRPr="008B4D49">
        <w:t>установлено:</w:t>
      </w:r>
      <w:proofErr w:type="gramEnd"/>
    </w:p>
    <w:p w:rsidR="00642902" w:rsidRDefault="00642902" w:rsidP="00642902">
      <w:pPr>
        <w:ind w:firstLine="709"/>
        <w:jc w:val="both"/>
      </w:pPr>
      <w:r>
        <w:rPr>
          <w:sz w:val="24"/>
        </w:rPr>
        <w:t xml:space="preserve">- </w:t>
      </w:r>
      <w:r w:rsidRPr="002B49F8">
        <w:t xml:space="preserve">всего </w:t>
      </w:r>
      <w:r w:rsidR="00CC0825">
        <w:t xml:space="preserve">на </w:t>
      </w:r>
      <w:r>
        <w:t>программны</w:t>
      </w:r>
      <w:r w:rsidR="00CC0825">
        <w:t>е</w:t>
      </w:r>
      <w:r>
        <w:t xml:space="preserve"> мероприяти</w:t>
      </w:r>
      <w:r w:rsidR="00CC0825">
        <w:t>я</w:t>
      </w:r>
      <w:r>
        <w:t xml:space="preserve"> в 2017 году предусмотрено средств на сумму 11 107,2 тыс</w:t>
      </w:r>
      <w:proofErr w:type="gramStart"/>
      <w:r>
        <w:t>.р</w:t>
      </w:r>
      <w:proofErr w:type="gramEnd"/>
      <w:r>
        <w:t>ублей</w:t>
      </w:r>
      <w:r w:rsidRPr="002B49F8">
        <w:t xml:space="preserve">, фактические расходы составили </w:t>
      </w:r>
      <w:r>
        <w:t>10 923,9 тыс.рублей или</w:t>
      </w:r>
      <w:r w:rsidRPr="003D038D">
        <w:t xml:space="preserve"> </w:t>
      </w:r>
      <w:r>
        <w:t>98,3 % от бюджетных назначений</w:t>
      </w:r>
      <w:r w:rsidR="005478C8">
        <w:t>;</w:t>
      </w:r>
    </w:p>
    <w:p w:rsidR="00642902" w:rsidRDefault="00642902" w:rsidP="00642902">
      <w:pPr>
        <w:ind w:firstLine="709"/>
        <w:jc w:val="both"/>
      </w:pPr>
      <w:r>
        <w:t xml:space="preserve">-в нарушение подпункта 4 пункта 1 раздела 3 решения Собрания МО «Тымовский городской округ» от 30.01.2007г. №4 не утвержден Реестр муниципальной собственности на </w:t>
      </w:r>
      <w:r w:rsidRPr="0026074C">
        <w:t>01.01.2018 года;</w:t>
      </w:r>
    </w:p>
    <w:p w:rsidR="00642902" w:rsidRPr="002B49F8" w:rsidRDefault="00642902" w:rsidP="00642902">
      <w:pPr>
        <w:ind w:firstLine="709"/>
        <w:jc w:val="both"/>
      </w:pPr>
      <w:r>
        <w:rPr>
          <w:color w:val="000000"/>
        </w:rPr>
        <w:t>-в нарушение пункта 4</w:t>
      </w:r>
      <w:r w:rsidRPr="00E41842">
        <w:t xml:space="preserve"> </w:t>
      </w:r>
      <w:r>
        <w:t xml:space="preserve">Приказа Минэкономразвития РФ №424 </w:t>
      </w:r>
      <w:r>
        <w:rPr>
          <w:color w:val="000000"/>
        </w:rPr>
        <w:t>отсутствуют данные по реестру о земельных участках, муниципальных предприятий и учреждений по муниципальному образованию.</w:t>
      </w:r>
    </w:p>
    <w:p w:rsidR="00642902" w:rsidRDefault="00642902" w:rsidP="00642902">
      <w:pPr>
        <w:ind w:firstLine="709"/>
        <w:jc w:val="both"/>
      </w:pPr>
    </w:p>
    <w:p w:rsidR="00642902" w:rsidRDefault="00642902" w:rsidP="00642902">
      <w:pPr>
        <w:ind w:firstLine="709"/>
        <w:jc w:val="both"/>
      </w:pPr>
      <w:r w:rsidRPr="00A834FD">
        <w:t>Предложения</w:t>
      </w:r>
      <w:r>
        <w:t xml:space="preserve"> (рекомендации)</w:t>
      </w:r>
      <w:r w:rsidRPr="00A834FD">
        <w:t>:</w:t>
      </w:r>
    </w:p>
    <w:p w:rsidR="00642902" w:rsidRDefault="00642902" w:rsidP="00642902">
      <w:pPr>
        <w:ind w:firstLine="709"/>
        <w:jc w:val="both"/>
      </w:pPr>
      <w:r>
        <w:t xml:space="preserve">1.В месячный срок предоставить </w:t>
      </w:r>
      <w:r w:rsidR="005478C8">
        <w:t>устранения либо план мероприятия</w:t>
      </w:r>
      <w:r w:rsidR="00260F3F">
        <w:t xml:space="preserve"> </w:t>
      </w:r>
      <w:r>
        <w:t>по устранению выявленных наруше</w:t>
      </w:r>
      <w:r w:rsidR="00260F3F">
        <w:t>ний в ходе проведенной проверке.</w:t>
      </w:r>
    </w:p>
    <w:p w:rsidR="00642902" w:rsidRDefault="00642902" w:rsidP="00642902">
      <w:pPr>
        <w:ind w:firstLine="709"/>
        <w:jc w:val="both"/>
      </w:pPr>
      <w:r>
        <w:t>2.Провести полную инвентаризацию муниципального имущества, сформировать полноценную учетную базу, содержащую характеристики имущества в соответствии с Приказом Минэкономразвития от 30.08.2011г. №424 «Об утверждении Порядка ведения органами местного самоуправления реестров муниципального имущества».</w:t>
      </w:r>
    </w:p>
    <w:p w:rsidR="00642902" w:rsidRPr="00380982" w:rsidRDefault="00642902" w:rsidP="00642902">
      <w:pPr>
        <w:shd w:val="clear" w:color="auto" w:fill="FFFFFF"/>
        <w:ind w:firstLine="709"/>
        <w:jc w:val="both"/>
        <w:rPr>
          <w:color w:val="000000"/>
        </w:rPr>
      </w:pPr>
      <w:r>
        <w:t>3.</w:t>
      </w:r>
      <w:r>
        <w:rPr>
          <w:color w:val="000000"/>
        </w:rPr>
        <w:t>И</w:t>
      </w:r>
      <w:r w:rsidRPr="00380982">
        <w:rPr>
          <w:color w:val="000000"/>
        </w:rPr>
        <w:t>сполня</w:t>
      </w:r>
      <w:r>
        <w:rPr>
          <w:color w:val="000000"/>
        </w:rPr>
        <w:t>ть</w:t>
      </w:r>
      <w:r w:rsidRPr="00380982">
        <w:rPr>
          <w:color w:val="000000"/>
        </w:rPr>
        <w:t xml:space="preserve"> в полном объеме требования решения Собрания от 30.01.2007 года №4 «Об утверждении Положения о порядке управления, владения, пользования и распоряжения имуществом, находящимся в муниципальной собственности МО «Тымовский городской округ»</w:t>
      </w:r>
      <w:r>
        <w:rPr>
          <w:color w:val="000000"/>
        </w:rPr>
        <w:t>, а именно</w:t>
      </w:r>
      <w:r w:rsidRPr="00380982">
        <w:rPr>
          <w:color w:val="000000"/>
        </w:rPr>
        <w:t xml:space="preserve"> в части порядка ведения реестра имущества городского округа.</w:t>
      </w:r>
    </w:p>
    <w:p w:rsidR="00642902" w:rsidRDefault="00642902" w:rsidP="00642902">
      <w:pPr>
        <w:ind w:firstLine="709"/>
        <w:jc w:val="both"/>
      </w:pPr>
      <w:r>
        <w:t>4.За допущенные нарушения в части организации работы по реализации учета муниципального имущества привлечь к дисциплина</w:t>
      </w:r>
      <w:r w:rsidR="00086A7A">
        <w:t xml:space="preserve">рной ответственности </w:t>
      </w:r>
      <w:r w:rsidR="001D0BAA">
        <w:t>должностных лиц Комитета по управлению муниципальной собственности МО «Тымовский городской округ»</w:t>
      </w:r>
      <w:r>
        <w:t xml:space="preserve"> в соответствии с действующим законодательством.</w:t>
      </w:r>
    </w:p>
    <w:p w:rsidR="00642902" w:rsidRDefault="00642902" w:rsidP="00642902">
      <w:pPr>
        <w:jc w:val="both"/>
      </w:pPr>
    </w:p>
    <w:p w:rsidR="00D477A4" w:rsidRDefault="00642902" w:rsidP="004B4FE9">
      <w:pPr>
        <w:ind w:firstLine="709"/>
        <w:jc w:val="both"/>
      </w:pPr>
      <w:r>
        <w:t xml:space="preserve">Для устранения нарушений, выявленных в ходе контрольного мероприятия, Комитету по управлению муниципальной собственностью МО «Тымовский городской округ» направлено представление от </w:t>
      </w:r>
      <w:r w:rsidR="00BC44B0">
        <w:t>28</w:t>
      </w:r>
      <w:r>
        <w:t>.0</w:t>
      </w:r>
      <w:r w:rsidR="00BC44B0">
        <w:t>5</w:t>
      </w:r>
      <w:r>
        <w:t>.201</w:t>
      </w:r>
      <w:r w:rsidR="00BC44B0">
        <w:t>8</w:t>
      </w:r>
      <w:r>
        <w:t xml:space="preserve"> №</w:t>
      </w:r>
      <w:r w:rsidR="00BC44B0">
        <w:t xml:space="preserve"> 1</w:t>
      </w:r>
      <w:r>
        <w:t>.</w:t>
      </w:r>
    </w:p>
    <w:sectPr w:rsidR="00D477A4" w:rsidSect="00D4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9F9"/>
    <w:rsid w:val="0000637C"/>
    <w:rsid w:val="00007486"/>
    <w:rsid w:val="00023F36"/>
    <w:rsid w:val="000267E0"/>
    <w:rsid w:val="0003438D"/>
    <w:rsid w:val="00042F6F"/>
    <w:rsid w:val="00046457"/>
    <w:rsid w:val="0005272A"/>
    <w:rsid w:val="00083361"/>
    <w:rsid w:val="00086A7A"/>
    <w:rsid w:val="00096E39"/>
    <w:rsid w:val="00097C79"/>
    <w:rsid w:val="000A051F"/>
    <w:rsid w:val="000C0CCB"/>
    <w:rsid w:val="000C1C80"/>
    <w:rsid w:val="000D6846"/>
    <w:rsid w:val="000D76CB"/>
    <w:rsid w:val="000D7B47"/>
    <w:rsid w:val="000E59D6"/>
    <w:rsid w:val="000E5CDC"/>
    <w:rsid w:val="000F1F02"/>
    <w:rsid w:val="000F7638"/>
    <w:rsid w:val="00107224"/>
    <w:rsid w:val="00111188"/>
    <w:rsid w:val="00122911"/>
    <w:rsid w:val="00124869"/>
    <w:rsid w:val="00135921"/>
    <w:rsid w:val="00137A54"/>
    <w:rsid w:val="00147BDA"/>
    <w:rsid w:val="00163FD7"/>
    <w:rsid w:val="00166AF7"/>
    <w:rsid w:val="00170DB7"/>
    <w:rsid w:val="00176848"/>
    <w:rsid w:val="001844D8"/>
    <w:rsid w:val="001A2EDA"/>
    <w:rsid w:val="001C0D9F"/>
    <w:rsid w:val="001C285E"/>
    <w:rsid w:val="001D0BAA"/>
    <w:rsid w:val="001E071E"/>
    <w:rsid w:val="001E0944"/>
    <w:rsid w:val="001E1687"/>
    <w:rsid w:val="001E6E99"/>
    <w:rsid w:val="001F0442"/>
    <w:rsid w:val="001F318A"/>
    <w:rsid w:val="001F456B"/>
    <w:rsid w:val="00200310"/>
    <w:rsid w:val="00210A01"/>
    <w:rsid w:val="002115E2"/>
    <w:rsid w:val="00214BDF"/>
    <w:rsid w:val="00260065"/>
    <w:rsid w:val="00260F3F"/>
    <w:rsid w:val="002618D1"/>
    <w:rsid w:val="00262300"/>
    <w:rsid w:val="00262A34"/>
    <w:rsid w:val="00263B1B"/>
    <w:rsid w:val="0027123F"/>
    <w:rsid w:val="00280FB9"/>
    <w:rsid w:val="0028115C"/>
    <w:rsid w:val="002843BC"/>
    <w:rsid w:val="00290180"/>
    <w:rsid w:val="00292FF3"/>
    <w:rsid w:val="00297449"/>
    <w:rsid w:val="002A1545"/>
    <w:rsid w:val="002D19F9"/>
    <w:rsid w:val="002D30BB"/>
    <w:rsid w:val="002D791C"/>
    <w:rsid w:val="002E1086"/>
    <w:rsid w:val="002E7E3E"/>
    <w:rsid w:val="002F04E2"/>
    <w:rsid w:val="00301037"/>
    <w:rsid w:val="003258DC"/>
    <w:rsid w:val="00336277"/>
    <w:rsid w:val="0034447C"/>
    <w:rsid w:val="0034655D"/>
    <w:rsid w:val="00347100"/>
    <w:rsid w:val="003616D6"/>
    <w:rsid w:val="0036257F"/>
    <w:rsid w:val="00365F20"/>
    <w:rsid w:val="00384E36"/>
    <w:rsid w:val="00390496"/>
    <w:rsid w:val="003C0DBF"/>
    <w:rsid w:val="003C1469"/>
    <w:rsid w:val="003C4044"/>
    <w:rsid w:val="003C7C29"/>
    <w:rsid w:val="003D4A43"/>
    <w:rsid w:val="003E2176"/>
    <w:rsid w:val="003F27F0"/>
    <w:rsid w:val="0040007E"/>
    <w:rsid w:val="004048B6"/>
    <w:rsid w:val="00437911"/>
    <w:rsid w:val="0045430D"/>
    <w:rsid w:val="00454AFF"/>
    <w:rsid w:val="00455EDE"/>
    <w:rsid w:val="00456EC1"/>
    <w:rsid w:val="004739BB"/>
    <w:rsid w:val="00475488"/>
    <w:rsid w:val="00485AAA"/>
    <w:rsid w:val="00494B6E"/>
    <w:rsid w:val="004A4188"/>
    <w:rsid w:val="004B4FE9"/>
    <w:rsid w:val="004B7F03"/>
    <w:rsid w:val="004C7DE2"/>
    <w:rsid w:val="004E2479"/>
    <w:rsid w:val="004E4FFD"/>
    <w:rsid w:val="004E6991"/>
    <w:rsid w:val="004F2328"/>
    <w:rsid w:val="004F2AB2"/>
    <w:rsid w:val="004F59D9"/>
    <w:rsid w:val="00516043"/>
    <w:rsid w:val="005236F2"/>
    <w:rsid w:val="0053431B"/>
    <w:rsid w:val="00545C7D"/>
    <w:rsid w:val="00546DED"/>
    <w:rsid w:val="005478C8"/>
    <w:rsid w:val="00572222"/>
    <w:rsid w:val="0058098A"/>
    <w:rsid w:val="00585CFF"/>
    <w:rsid w:val="005B03A6"/>
    <w:rsid w:val="005B0946"/>
    <w:rsid w:val="005B2EB3"/>
    <w:rsid w:val="005B3270"/>
    <w:rsid w:val="005B6C78"/>
    <w:rsid w:val="005D10E8"/>
    <w:rsid w:val="005E41B0"/>
    <w:rsid w:val="005F2A48"/>
    <w:rsid w:val="00605E97"/>
    <w:rsid w:val="00606E94"/>
    <w:rsid w:val="0061716D"/>
    <w:rsid w:val="00633B9C"/>
    <w:rsid w:val="00633C2D"/>
    <w:rsid w:val="00635707"/>
    <w:rsid w:val="006372B7"/>
    <w:rsid w:val="00642902"/>
    <w:rsid w:val="0064709D"/>
    <w:rsid w:val="00654490"/>
    <w:rsid w:val="00654624"/>
    <w:rsid w:val="006679C7"/>
    <w:rsid w:val="006769F7"/>
    <w:rsid w:val="00680542"/>
    <w:rsid w:val="0069027F"/>
    <w:rsid w:val="006B17C7"/>
    <w:rsid w:val="006D718A"/>
    <w:rsid w:val="006E0393"/>
    <w:rsid w:val="00705432"/>
    <w:rsid w:val="00710208"/>
    <w:rsid w:val="00712B2F"/>
    <w:rsid w:val="00724840"/>
    <w:rsid w:val="007260F4"/>
    <w:rsid w:val="0073479B"/>
    <w:rsid w:val="00750B63"/>
    <w:rsid w:val="00754A63"/>
    <w:rsid w:val="00763166"/>
    <w:rsid w:val="00764237"/>
    <w:rsid w:val="0076477C"/>
    <w:rsid w:val="00770226"/>
    <w:rsid w:val="0079409C"/>
    <w:rsid w:val="007C0B68"/>
    <w:rsid w:val="007C5367"/>
    <w:rsid w:val="007C64F6"/>
    <w:rsid w:val="007D0BFF"/>
    <w:rsid w:val="007D37B6"/>
    <w:rsid w:val="007D383E"/>
    <w:rsid w:val="007D397C"/>
    <w:rsid w:val="007D44C0"/>
    <w:rsid w:val="007E0D39"/>
    <w:rsid w:val="007F0221"/>
    <w:rsid w:val="007F6DE0"/>
    <w:rsid w:val="00806704"/>
    <w:rsid w:val="00811B4C"/>
    <w:rsid w:val="00811DDB"/>
    <w:rsid w:val="0081493E"/>
    <w:rsid w:val="008156DB"/>
    <w:rsid w:val="00821DBD"/>
    <w:rsid w:val="00863F0D"/>
    <w:rsid w:val="008A0C50"/>
    <w:rsid w:val="008F1681"/>
    <w:rsid w:val="008F7813"/>
    <w:rsid w:val="00912268"/>
    <w:rsid w:val="0091232D"/>
    <w:rsid w:val="00912C47"/>
    <w:rsid w:val="00913F34"/>
    <w:rsid w:val="00920B48"/>
    <w:rsid w:val="00926854"/>
    <w:rsid w:val="009312E6"/>
    <w:rsid w:val="00954E7B"/>
    <w:rsid w:val="009559A5"/>
    <w:rsid w:val="00985BB5"/>
    <w:rsid w:val="00990458"/>
    <w:rsid w:val="00995DC2"/>
    <w:rsid w:val="009A15CD"/>
    <w:rsid w:val="009B3C00"/>
    <w:rsid w:val="009E47B1"/>
    <w:rsid w:val="00A04B47"/>
    <w:rsid w:val="00A15134"/>
    <w:rsid w:val="00A30B4A"/>
    <w:rsid w:val="00A40BDF"/>
    <w:rsid w:val="00A414E5"/>
    <w:rsid w:val="00A56FBE"/>
    <w:rsid w:val="00A62763"/>
    <w:rsid w:val="00A6549D"/>
    <w:rsid w:val="00A67341"/>
    <w:rsid w:val="00A754CF"/>
    <w:rsid w:val="00A83BBA"/>
    <w:rsid w:val="00A8633E"/>
    <w:rsid w:val="00A933DD"/>
    <w:rsid w:val="00AA0C2C"/>
    <w:rsid w:val="00AA2477"/>
    <w:rsid w:val="00AA5CF6"/>
    <w:rsid w:val="00AB47BE"/>
    <w:rsid w:val="00AB70B8"/>
    <w:rsid w:val="00AC3746"/>
    <w:rsid w:val="00AC7D60"/>
    <w:rsid w:val="00AD1B00"/>
    <w:rsid w:val="00AD34F4"/>
    <w:rsid w:val="00AE0BBB"/>
    <w:rsid w:val="00AE134E"/>
    <w:rsid w:val="00AE6DCB"/>
    <w:rsid w:val="00AF3967"/>
    <w:rsid w:val="00AF52E4"/>
    <w:rsid w:val="00B06130"/>
    <w:rsid w:val="00B10D14"/>
    <w:rsid w:val="00B140CB"/>
    <w:rsid w:val="00B2578C"/>
    <w:rsid w:val="00B45097"/>
    <w:rsid w:val="00B56377"/>
    <w:rsid w:val="00B62909"/>
    <w:rsid w:val="00B7205B"/>
    <w:rsid w:val="00B769A7"/>
    <w:rsid w:val="00B76ACE"/>
    <w:rsid w:val="00B92442"/>
    <w:rsid w:val="00B94745"/>
    <w:rsid w:val="00BA1B93"/>
    <w:rsid w:val="00BC32E1"/>
    <w:rsid w:val="00BC44B0"/>
    <w:rsid w:val="00BD2DA3"/>
    <w:rsid w:val="00BE1A22"/>
    <w:rsid w:val="00BE6F26"/>
    <w:rsid w:val="00BF0EAA"/>
    <w:rsid w:val="00BF5661"/>
    <w:rsid w:val="00C01CDD"/>
    <w:rsid w:val="00C13D64"/>
    <w:rsid w:val="00C264AC"/>
    <w:rsid w:val="00C33E5F"/>
    <w:rsid w:val="00C44CB7"/>
    <w:rsid w:val="00C61C80"/>
    <w:rsid w:val="00C65BE5"/>
    <w:rsid w:val="00C770AE"/>
    <w:rsid w:val="00C8282A"/>
    <w:rsid w:val="00C82E70"/>
    <w:rsid w:val="00C855C7"/>
    <w:rsid w:val="00CA3EB9"/>
    <w:rsid w:val="00CA71D8"/>
    <w:rsid w:val="00CC0825"/>
    <w:rsid w:val="00CC6C27"/>
    <w:rsid w:val="00CD1422"/>
    <w:rsid w:val="00CD164A"/>
    <w:rsid w:val="00D067F1"/>
    <w:rsid w:val="00D12DD6"/>
    <w:rsid w:val="00D223C1"/>
    <w:rsid w:val="00D2293F"/>
    <w:rsid w:val="00D42FF8"/>
    <w:rsid w:val="00D43E85"/>
    <w:rsid w:val="00D477A4"/>
    <w:rsid w:val="00D611E1"/>
    <w:rsid w:val="00D63881"/>
    <w:rsid w:val="00D93FB0"/>
    <w:rsid w:val="00DA00B6"/>
    <w:rsid w:val="00DC3514"/>
    <w:rsid w:val="00DC493B"/>
    <w:rsid w:val="00DC7007"/>
    <w:rsid w:val="00DD1804"/>
    <w:rsid w:val="00DD3334"/>
    <w:rsid w:val="00DD5909"/>
    <w:rsid w:val="00DE07E2"/>
    <w:rsid w:val="00DE13D6"/>
    <w:rsid w:val="00DE77BA"/>
    <w:rsid w:val="00DF2F71"/>
    <w:rsid w:val="00DF521F"/>
    <w:rsid w:val="00DF5844"/>
    <w:rsid w:val="00E00439"/>
    <w:rsid w:val="00E01C2C"/>
    <w:rsid w:val="00E14A6A"/>
    <w:rsid w:val="00E24DAB"/>
    <w:rsid w:val="00E267E2"/>
    <w:rsid w:val="00E30081"/>
    <w:rsid w:val="00E31973"/>
    <w:rsid w:val="00E35174"/>
    <w:rsid w:val="00E555AA"/>
    <w:rsid w:val="00E71DE3"/>
    <w:rsid w:val="00E80CE6"/>
    <w:rsid w:val="00E819C0"/>
    <w:rsid w:val="00E8320F"/>
    <w:rsid w:val="00EA2AF7"/>
    <w:rsid w:val="00EA41F1"/>
    <w:rsid w:val="00EA7F8F"/>
    <w:rsid w:val="00EC7BCD"/>
    <w:rsid w:val="00EF79BC"/>
    <w:rsid w:val="00EF7C6E"/>
    <w:rsid w:val="00F27E9E"/>
    <w:rsid w:val="00F31609"/>
    <w:rsid w:val="00F34231"/>
    <w:rsid w:val="00F40698"/>
    <w:rsid w:val="00F440D9"/>
    <w:rsid w:val="00F446E6"/>
    <w:rsid w:val="00F44BEE"/>
    <w:rsid w:val="00F4601F"/>
    <w:rsid w:val="00F62466"/>
    <w:rsid w:val="00F66E0E"/>
    <w:rsid w:val="00F67E1F"/>
    <w:rsid w:val="00F71EA8"/>
    <w:rsid w:val="00F73AAD"/>
    <w:rsid w:val="00F740F8"/>
    <w:rsid w:val="00F95274"/>
    <w:rsid w:val="00FA3CA8"/>
    <w:rsid w:val="00FB7C40"/>
    <w:rsid w:val="00FC184F"/>
    <w:rsid w:val="00FC70CE"/>
    <w:rsid w:val="00FF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F9"/>
    <w:pPr>
      <w:ind w:left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D19F9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semiHidden/>
    <w:unhideWhenUsed/>
    <w:qFormat/>
    <w:rsid w:val="002D19F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19F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semiHidden/>
    <w:rsid w:val="002D19F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4BEAD895-5AE1-4A56-BB9F-F045E2421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1827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Д.В. Копылова</dc:creator>
  <cp:keywords/>
  <dc:description/>
  <cp:lastModifiedBy>t.a.zakharova</cp:lastModifiedBy>
  <cp:revision>15</cp:revision>
  <cp:lastPrinted>2018-05-28T05:53:00Z</cp:lastPrinted>
  <dcterms:created xsi:type="dcterms:W3CDTF">2017-06-27T22:20:00Z</dcterms:created>
  <dcterms:modified xsi:type="dcterms:W3CDTF">2018-08-17T00:20:00Z</dcterms:modified>
</cp:coreProperties>
</file>